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612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7A4B28" w:rsidRPr="007A4B28" w:rsidTr="007A4B28">
        <w:trPr>
          <w:cantSplit/>
        </w:trPr>
        <w:tc>
          <w:tcPr>
            <w:tcW w:w="4320" w:type="dxa"/>
          </w:tcPr>
          <w:p w:rsidR="007A4B28" w:rsidRPr="007A4B28" w:rsidRDefault="007A4B28" w:rsidP="007A4B28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 w:rsidRPr="007A4B28">
              <w:rPr>
                <w:rFonts w:ascii="TimBashk" w:hAnsi="TimBashk"/>
                <w:b/>
                <w:bCs/>
                <w:sz w:val="22"/>
                <w:szCs w:val="22"/>
              </w:rPr>
              <w:t>БАШ</w:t>
            </w:r>
            <w:proofErr w:type="gramStart"/>
            <w:r w:rsidRPr="007A4B28">
              <w:rPr>
                <w:rFonts w:ascii="TimBashk" w:hAnsi="TimBashk"/>
                <w:b/>
                <w:bCs/>
                <w:sz w:val="22"/>
                <w:szCs w:val="22"/>
              </w:rPr>
              <w:t>?О</w:t>
            </w:r>
            <w:proofErr w:type="gramEnd"/>
            <w:r w:rsidRPr="007A4B28">
              <w:rPr>
                <w:rFonts w:ascii="TimBashk" w:hAnsi="TimBashk"/>
                <w:b/>
                <w:bCs/>
                <w:sz w:val="22"/>
                <w:szCs w:val="22"/>
              </w:rPr>
              <w:t>РТОСТАН РЕСПУБЛИКА3Ы М»СЕТЛЕ РАЙОНЫ</w:t>
            </w:r>
          </w:p>
          <w:p w:rsidR="007A4B28" w:rsidRPr="007A4B28" w:rsidRDefault="007A4B28" w:rsidP="007A4B28">
            <w:pPr>
              <w:keepNext/>
              <w:jc w:val="center"/>
              <w:outlineLvl w:val="3"/>
              <w:rPr>
                <w:rFonts w:ascii="TimBashk" w:hAnsi="TimBashk"/>
                <w:b/>
                <w:bCs/>
                <w:sz w:val="22"/>
                <w:szCs w:val="22"/>
              </w:rPr>
            </w:pPr>
            <w:r w:rsidRPr="007A4B28">
              <w:rPr>
                <w:rFonts w:ascii="TimBashk" w:hAnsi="TimBashk"/>
                <w:b/>
                <w:bCs/>
                <w:sz w:val="22"/>
                <w:szCs w:val="22"/>
              </w:rPr>
              <w:t>МУНИЦИПАЛЬ РАЙОНЫНЫ*</w:t>
            </w:r>
          </w:p>
          <w:p w:rsidR="007A4B28" w:rsidRPr="007A4B28" w:rsidRDefault="007A4B28" w:rsidP="007A4B28">
            <w:pPr>
              <w:keepNext/>
              <w:jc w:val="center"/>
              <w:outlineLvl w:val="3"/>
              <w:rPr>
                <w:rFonts w:ascii="TimBashk" w:hAnsi="TimBashk"/>
                <w:b/>
                <w:bCs/>
                <w:sz w:val="22"/>
                <w:szCs w:val="22"/>
              </w:rPr>
            </w:pPr>
            <w:r w:rsidRPr="007A4B28">
              <w:rPr>
                <w:rFonts w:ascii="TimBashk" w:hAnsi="TimBashk"/>
                <w:b/>
                <w:bCs/>
                <w:sz w:val="22"/>
                <w:szCs w:val="22"/>
              </w:rPr>
              <w:t>Я*</w:t>
            </w:r>
            <w:proofErr w:type="gramStart"/>
            <w:r w:rsidRPr="007A4B28">
              <w:rPr>
                <w:rFonts w:ascii="TimBashk" w:hAnsi="TimBashk"/>
                <w:b/>
                <w:bCs/>
                <w:sz w:val="22"/>
                <w:szCs w:val="22"/>
              </w:rPr>
              <w:t>Ы</w:t>
            </w:r>
            <w:proofErr w:type="gramEnd"/>
            <w:r w:rsidRPr="007A4B28">
              <w:rPr>
                <w:rFonts w:ascii="TimBashk" w:hAnsi="TimBashk"/>
                <w:b/>
                <w:bCs/>
                <w:sz w:val="22"/>
                <w:szCs w:val="22"/>
              </w:rPr>
              <w:t xml:space="preserve"> МИШ»Р АУЫЛ СОВЕТЫ АУЫЛ БИЛ»М»№Е</w:t>
            </w:r>
            <w:r w:rsidRPr="007A4B28">
              <w:rPr>
                <w:rFonts w:ascii="TimBashk" w:hAnsi="TimBashk"/>
                <w:bCs/>
                <w:sz w:val="22"/>
                <w:szCs w:val="22"/>
              </w:rPr>
              <w:t xml:space="preserve"> </w:t>
            </w:r>
            <w:r w:rsidRPr="007A4B28">
              <w:rPr>
                <w:rFonts w:ascii="TimBashk" w:hAnsi="TimBashk"/>
                <w:b/>
                <w:bCs/>
                <w:sz w:val="22"/>
                <w:szCs w:val="22"/>
              </w:rPr>
              <w:t>ХАКИМИ»ТЕ</w:t>
            </w:r>
          </w:p>
        </w:tc>
        <w:tc>
          <w:tcPr>
            <w:tcW w:w="1717" w:type="dxa"/>
            <w:vMerge w:val="restart"/>
          </w:tcPr>
          <w:p w:rsidR="007A4B28" w:rsidRPr="007A4B28" w:rsidRDefault="007A4B28" w:rsidP="007A4B28">
            <w:pPr>
              <w:jc w:val="center"/>
              <w:rPr>
                <w:rFonts w:ascii="Bash" w:hAnsi="Bash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4ED5707" wp14:editId="40307731">
                  <wp:extent cx="824230" cy="102489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7A4B28" w:rsidRPr="007A4B28" w:rsidRDefault="007A4B28" w:rsidP="007A4B28">
            <w:pPr>
              <w:jc w:val="center"/>
              <w:rPr>
                <w:b/>
                <w:bCs/>
                <w:sz w:val="22"/>
                <w:szCs w:val="22"/>
              </w:rPr>
            </w:pPr>
            <w:r w:rsidRPr="007A4B28">
              <w:rPr>
                <w:b/>
                <w:bCs/>
                <w:sz w:val="22"/>
                <w:szCs w:val="22"/>
              </w:rPr>
              <w:t>АДМИНИСТРАЦИЯ СЕЛЬСКОГО ПОСЕЛЕНИЯ НОВОМЕЩЕРОВСКИЙ СЕЛЬСОВЕТ</w:t>
            </w:r>
          </w:p>
          <w:p w:rsidR="007A4B28" w:rsidRPr="007A4B28" w:rsidRDefault="007A4B28" w:rsidP="007A4B28">
            <w:pPr>
              <w:jc w:val="center"/>
              <w:rPr>
                <w:b/>
                <w:bCs/>
                <w:sz w:val="22"/>
                <w:szCs w:val="22"/>
              </w:rPr>
            </w:pPr>
            <w:r w:rsidRPr="007A4B28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7A4B28" w:rsidRPr="007A4B28" w:rsidRDefault="007A4B28" w:rsidP="007A4B28">
            <w:pPr>
              <w:jc w:val="center"/>
              <w:rPr>
                <w:b/>
                <w:bCs/>
                <w:sz w:val="22"/>
                <w:szCs w:val="22"/>
              </w:rPr>
            </w:pPr>
            <w:r w:rsidRPr="007A4B28">
              <w:rPr>
                <w:b/>
                <w:bCs/>
                <w:sz w:val="22"/>
                <w:szCs w:val="22"/>
              </w:rPr>
              <w:t>МЕЧЕТЛИНСКИЙ РАЙОН</w:t>
            </w:r>
          </w:p>
          <w:p w:rsidR="007A4B28" w:rsidRPr="007A4B28" w:rsidRDefault="007A4B28" w:rsidP="007A4B28">
            <w:pPr>
              <w:jc w:val="center"/>
              <w:rPr>
                <w:sz w:val="22"/>
                <w:szCs w:val="22"/>
              </w:rPr>
            </w:pPr>
            <w:r w:rsidRPr="007A4B28">
              <w:rPr>
                <w:b/>
                <w:bCs/>
                <w:sz w:val="22"/>
                <w:szCs w:val="22"/>
              </w:rPr>
              <w:t>РЕСПУБЛИКИ БАШКОРТОСТАН</w:t>
            </w:r>
          </w:p>
        </w:tc>
      </w:tr>
      <w:tr w:rsidR="007A4B28" w:rsidRPr="007A4B28" w:rsidTr="009C5FD3">
        <w:trPr>
          <w:cantSplit/>
          <w:trHeight w:val="1030"/>
        </w:trPr>
        <w:tc>
          <w:tcPr>
            <w:tcW w:w="4320" w:type="dxa"/>
          </w:tcPr>
          <w:p w:rsidR="007A4B28" w:rsidRPr="007A4B28" w:rsidRDefault="007A4B28" w:rsidP="007A4B28">
            <w:pPr>
              <w:jc w:val="center"/>
              <w:rPr>
                <w:rFonts w:ascii="TimBashk" w:hAnsi="TimBashk"/>
                <w:sz w:val="22"/>
                <w:szCs w:val="22"/>
              </w:rPr>
            </w:pPr>
            <w:r w:rsidRPr="007A4B28">
              <w:rPr>
                <w:rFonts w:ascii="TimBashk" w:hAnsi="TimBashk"/>
                <w:sz w:val="22"/>
                <w:szCs w:val="22"/>
              </w:rPr>
              <w:t xml:space="preserve">М2кт2п </w:t>
            </w:r>
            <w:proofErr w:type="spellStart"/>
            <w:r w:rsidRPr="007A4B28">
              <w:rPr>
                <w:rFonts w:ascii="TimBashk" w:hAnsi="TimBashk"/>
                <w:sz w:val="22"/>
                <w:szCs w:val="22"/>
              </w:rPr>
              <w:t>урамы</w:t>
            </w:r>
            <w:proofErr w:type="spellEnd"/>
            <w:r w:rsidRPr="007A4B28">
              <w:rPr>
                <w:rFonts w:ascii="TimBashk" w:hAnsi="TimBashk"/>
                <w:sz w:val="22"/>
                <w:szCs w:val="22"/>
              </w:rPr>
              <w:t xml:space="preserve">, </w:t>
            </w:r>
            <w:r w:rsidRPr="007A4B28">
              <w:rPr>
                <w:sz w:val="22"/>
                <w:szCs w:val="22"/>
              </w:rPr>
              <w:t xml:space="preserve">40, </w:t>
            </w:r>
            <w:r w:rsidRPr="007A4B28">
              <w:rPr>
                <w:rFonts w:ascii="TimBashk" w:hAnsi="TimBashk"/>
                <w:sz w:val="22"/>
                <w:szCs w:val="22"/>
              </w:rPr>
              <w:t xml:space="preserve">Я8ы Миш2р  </w:t>
            </w:r>
            <w:proofErr w:type="spellStart"/>
            <w:r w:rsidRPr="007A4B28">
              <w:rPr>
                <w:rFonts w:ascii="TimBashk" w:hAnsi="TimBashk"/>
                <w:sz w:val="22"/>
                <w:szCs w:val="22"/>
              </w:rPr>
              <w:t>ауылы</w:t>
            </w:r>
            <w:proofErr w:type="spellEnd"/>
            <w:r w:rsidRPr="007A4B28">
              <w:rPr>
                <w:rFonts w:ascii="TimBashk" w:hAnsi="TimBashk"/>
                <w:sz w:val="22"/>
                <w:szCs w:val="22"/>
              </w:rPr>
              <w:t xml:space="preserve">, </w:t>
            </w:r>
          </w:p>
          <w:p w:rsidR="007A4B28" w:rsidRPr="007A4B28" w:rsidRDefault="007A4B28" w:rsidP="007A4B28">
            <w:pPr>
              <w:jc w:val="center"/>
              <w:rPr>
                <w:rFonts w:ascii="TimBashk" w:hAnsi="TimBashk"/>
                <w:sz w:val="22"/>
                <w:szCs w:val="22"/>
              </w:rPr>
            </w:pPr>
            <w:r w:rsidRPr="007A4B28">
              <w:rPr>
                <w:sz w:val="22"/>
                <w:szCs w:val="22"/>
              </w:rPr>
              <w:t>М</w:t>
            </w:r>
            <w:r w:rsidRPr="007A4B28">
              <w:rPr>
                <w:rFonts w:ascii="TimBashk" w:hAnsi="TimBashk"/>
                <w:sz w:val="22"/>
                <w:szCs w:val="22"/>
              </w:rPr>
              <w:t xml:space="preserve">2сетле районы, Баш7ортостан </w:t>
            </w:r>
          </w:p>
          <w:p w:rsidR="007A4B28" w:rsidRPr="007A4B28" w:rsidRDefault="007A4B28" w:rsidP="007A4B28">
            <w:pPr>
              <w:jc w:val="center"/>
              <w:rPr>
                <w:sz w:val="22"/>
                <w:szCs w:val="22"/>
              </w:rPr>
            </w:pPr>
            <w:r w:rsidRPr="007A4B28">
              <w:rPr>
                <w:rFonts w:ascii="TimBashk" w:hAnsi="TimBashk"/>
                <w:sz w:val="22"/>
                <w:szCs w:val="22"/>
              </w:rPr>
              <w:t xml:space="preserve">Республика3ы,  </w:t>
            </w:r>
            <w:r w:rsidRPr="007A4B28">
              <w:rPr>
                <w:sz w:val="22"/>
                <w:szCs w:val="22"/>
              </w:rPr>
              <w:t>452566</w:t>
            </w:r>
          </w:p>
          <w:p w:rsidR="007A4B28" w:rsidRPr="007A4B28" w:rsidRDefault="007A4B28" w:rsidP="009C5FD3">
            <w:pPr>
              <w:jc w:val="center"/>
              <w:rPr>
                <w:sz w:val="22"/>
                <w:szCs w:val="22"/>
              </w:rPr>
            </w:pPr>
            <w:r w:rsidRPr="007A4B28">
              <w:rPr>
                <w:sz w:val="22"/>
                <w:szCs w:val="22"/>
              </w:rPr>
              <w:t xml:space="preserve">Тел./факс (34770) 2-83-22; </w:t>
            </w:r>
            <w:r w:rsidRPr="007A4B28">
              <w:rPr>
                <w:sz w:val="22"/>
                <w:szCs w:val="22"/>
                <w:lang w:val="en-US"/>
              </w:rPr>
              <w:t>E</w:t>
            </w:r>
            <w:r w:rsidRPr="007A4B28">
              <w:rPr>
                <w:sz w:val="22"/>
                <w:szCs w:val="22"/>
              </w:rPr>
              <w:t>-</w:t>
            </w:r>
            <w:r w:rsidRPr="007A4B28">
              <w:rPr>
                <w:sz w:val="22"/>
                <w:szCs w:val="22"/>
                <w:lang w:val="en-US"/>
              </w:rPr>
              <w:t>mail</w:t>
            </w:r>
            <w:r w:rsidRPr="007A4B28">
              <w:rPr>
                <w:sz w:val="22"/>
                <w:szCs w:val="22"/>
              </w:rPr>
              <w:t xml:space="preserve">: </w:t>
            </w:r>
            <w:proofErr w:type="spellStart"/>
            <w:r w:rsidRPr="007A4B28">
              <w:rPr>
                <w:sz w:val="22"/>
                <w:szCs w:val="22"/>
                <w:lang w:val="en-US"/>
              </w:rPr>
              <w:t>nme</w:t>
            </w:r>
            <w:proofErr w:type="spellEnd"/>
            <w:proofErr w:type="gramStart"/>
            <w:r w:rsidR="009C5FD3">
              <w:rPr>
                <w:sz w:val="22"/>
                <w:szCs w:val="22"/>
              </w:rPr>
              <w:t>с</w:t>
            </w:r>
            <w:proofErr w:type="gramEnd"/>
            <w:r w:rsidRPr="007A4B28">
              <w:rPr>
                <w:sz w:val="22"/>
                <w:szCs w:val="22"/>
                <w:lang w:val="en-US"/>
              </w:rPr>
              <w:t>h</w:t>
            </w:r>
            <w:r w:rsidR="009C5FD3">
              <w:rPr>
                <w:sz w:val="22"/>
                <w:szCs w:val="22"/>
              </w:rPr>
              <w:t>е</w:t>
            </w:r>
            <w:r w:rsidR="009C5FD3">
              <w:rPr>
                <w:sz w:val="22"/>
                <w:szCs w:val="22"/>
                <w:lang w:val="en-US"/>
              </w:rPr>
              <w:t>r</w:t>
            </w:r>
            <w:r w:rsidRPr="007A4B28">
              <w:rPr>
                <w:sz w:val="22"/>
                <w:szCs w:val="22"/>
              </w:rPr>
              <w:t>@</w:t>
            </w:r>
            <w:r w:rsidR="009C5FD3">
              <w:rPr>
                <w:sz w:val="22"/>
                <w:szCs w:val="22"/>
                <w:lang w:val="en-US"/>
              </w:rPr>
              <w:t>mail</w:t>
            </w:r>
            <w:r w:rsidR="009C5FD3" w:rsidRPr="009C5FD3">
              <w:rPr>
                <w:sz w:val="22"/>
                <w:szCs w:val="22"/>
              </w:rPr>
              <w:t>.</w:t>
            </w:r>
            <w:proofErr w:type="spellStart"/>
            <w:r w:rsidR="009C5FD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7A4B28" w:rsidRPr="007A4B28" w:rsidRDefault="007A4B28" w:rsidP="007A4B28">
            <w:pPr>
              <w:rPr>
                <w:rFonts w:ascii="Bash" w:hAnsi="Bash"/>
                <w:sz w:val="22"/>
                <w:szCs w:val="22"/>
              </w:rPr>
            </w:pPr>
          </w:p>
        </w:tc>
        <w:tc>
          <w:tcPr>
            <w:tcW w:w="4320" w:type="dxa"/>
          </w:tcPr>
          <w:p w:rsidR="007A4B28" w:rsidRPr="007A4B28" w:rsidRDefault="007A4B28" w:rsidP="007A4B28">
            <w:pPr>
              <w:jc w:val="center"/>
              <w:rPr>
                <w:sz w:val="22"/>
                <w:szCs w:val="22"/>
              </w:rPr>
            </w:pPr>
            <w:r w:rsidRPr="007A4B28">
              <w:rPr>
                <w:sz w:val="22"/>
                <w:szCs w:val="22"/>
              </w:rPr>
              <w:t xml:space="preserve">ул. Школьная, 40,  д. </w:t>
            </w:r>
            <w:proofErr w:type="spellStart"/>
            <w:r w:rsidRPr="007A4B28">
              <w:rPr>
                <w:sz w:val="22"/>
                <w:szCs w:val="22"/>
              </w:rPr>
              <w:t>Новомещерово</w:t>
            </w:r>
            <w:proofErr w:type="spellEnd"/>
            <w:r w:rsidRPr="007A4B28">
              <w:rPr>
                <w:sz w:val="22"/>
                <w:szCs w:val="22"/>
              </w:rPr>
              <w:t xml:space="preserve">, </w:t>
            </w:r>
            <w:proofErr w:type="spellStart"/>
            <w:r w:rsidRPr="007A4B28">
              <w:rPr>
                <w:sz w:val="22"/>
                <w:szCs w:val="22"/>
              </w:rPr>
              <w:t>Мечетлинский</w:t>
            </w:r>
            <w:proofErr w:type="spellEnd"/>
            <w:r w:rsidRPr="007A4B28">
              <w:rPr>
                <w:sz w:val="22"/>
                <w:szCs w:val="22"/>
              </w:rPr>
              <w:t xml:space="preserve"> район, Республика Башкортостан, 452566 </w:t>
            </w:r>
          </w:p>
          <w:p w:rsidR="007A4B28" w:rsidRPr="007A4B28" w:rsidRDefault="007A4B28" w:rsidP="007A4B28">
            <w:pPr>
              <w:jc w:val="center"/>
              <w:rPr>
                <w:sz w:val="22"/>
                <w:szCs w:val="22"/>
              </w:rPr>
            </w:pPr>
            <w:r w:rsidRPr="007A4B28">
              <w:rPr>
                <w:sz w:val="22"/>
                <w:szCs w:val="22"/>
              </w:rPr>
              <w:t xml:space="preserve">Тел./факс (34770) 2-83-22; </w:t>
            </w:r>
            <w:r w:rsidRPr="007A4B28">
              <w:rPr>
                <w:sz w:val="22"/>
                <w:szCs w:val="22"/>
                <w:lang w:val="en-US"/>
              </w:rPr>
              <w:t>E</w:t>
            </w:r>
            <w:r w:rsidRPr="007A4B28">
              <w:rPr>
                <w:sz w:val="22"/>
                <w:szCs w:val="22"/>
              </w:rPr>
              <w:t>-</w:t>
            </w:r>
            <w:r w:rsidRPr="007A4B28">
              <w:rPr>
                <w:sz w:val="22"/>
                <w:szCs w:val="22"/>
                <w:lang w:val="en-US"/>
              </w:rPr>
              <w:t>mail</w:t>
            </w:r>
            <w:r w:rsidRPr="007A4B28">
              <w:rPr>
                <w:sz w:val="22"/>
                <w:szCs w:val="22"/>
              </w:rPr>
              <w:t xml:space="preserve">: </w:t>
            </w:r>
            <w:proofErr w:type="spellStart"/>
            <w:r w:rsidR="009C5FD3" w:rsidRPr="007A4B28">
              <w:rPr>
                <w:sz w:val="22"/>
                <w:szCs w:val="22"/>
                <w:lang w:val="en-US"/>
              </w:rPr>
              <w:t>nme</w:t>
            </w:r>
            <w:proofErr w:type="spellEnd"/>
            <w:proofErr w:type="gramStart"/>
            <w:r w:rsidR="009C5FD3">
              <w:rPr>
                <w:sz w:val="22"/>
                <w:szCs w:val="22"/>
              </w:rPr>
              <w:t>с</w:t>
            </w:r>
            <w:proofErr w:type="gramEnd"/>
            <w:r w:rsidR="009C5FD3" w:rsidRPr="007A4B28">
              <w:rPr>
                <w:sz w:val="22"/>
                <w:szCs w:val="22"/>
                <w:lang w:val="en-US"/>
              </w:rPr>
              <w:t>h</w:t>
            </w:r>
            <w:r w:rsidR="009C5FD3">
              <w:rPr>
                <w:sz w:val="22"/>
                <w:szCs w:val="22"/>
              </w:rPr>
              <w:t>е</w:t>
            </w:r>
            <w:r w:rsidR="009C5FD3">
              <w:rPr>
                <w:sz w:val="22"/>
                <w:szCs w:val="22"/>
                <w:lang w:val="en-US"/>
              </w:rPr>
              <w:t>r</w:t>
            </w:r>
            <w:r w:rsidR="009C5FD3" w:rsidRPr="007A4B28">
              <w:rPr>
                <w:sz w:val="22"/>
                <w:szCs w:val="22"/>
              </w:rPr>
              <w:t>@</w:t>
            </w:r>
            <w:r w:rsidR="009C5FD3">
              <w:rPr>
                <w:sz w:val="22"/>
                <w:szCs w:val="22"/>
                <w:lang w:val="en-US"/>
              </w:rPr>
              <w:t>mail</w:t>
            </w:r>
            <w:r w:rsidR="009C5FD3" w:rsidRPr="009C5FD3">
              <w:rPr>
                <w:sz w:val="22"/>
                <w:szCs w:val="22"/>
              </w:rPr>
              <w:t>.</w:t>
            </w:r>
            <w:proofErr w:type="spellStart"/>
            <w:r w:rsidR="009C5FD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7A4B28" w:rsidRPr="007A4B28" w:rsidRDefault="007A4B28" w:rsidP="007A4B28">
      <w:pPr>
        <w:jc w:val="center"/>
        <w:rPr>
          <w:rFonts w:ascii="Bash" w:hAnsi="Bash"/>
          <w:sz w:val="18"/>
          <w:szCs w:val="18"/>
          <w:lang w:val="en-US"/>
        </w:rPr>
      </w:pPr>
      <w:r w:rsidRPr="007A4B28">
        <w:t>ОКПО 04283</w:t>
      </w:r>
      <w:r w:rsidRPr="007A4B28">
        <w:rPr>
          <w:lang w:val="en-US"/>
        </w:rPr>
        <w:t>147</w:t>
      </w:r>
      <w:r w:rsidRPr="007A4B28">
        <w:t xml:space="preserve">  ОГРН 1020200</w:t>
      </w:r>
      <w:r w:rsidRPr="007A4B28">
        <w:rPr>
          <w:lang w:val="en-US"/>
        </w:rPr>
        <w:t>783481</w:t>
      </w:r>
      <w:r w:rsidRPr="007A4B28">
        <w:t xml:space="preserve">  ИНН 02360009</w:t>
      </w:r>
      <w:r w:rsidRPr="007A4B28">
        <w:rPr>
          <w:lang w:val="en-US"/>
        </w:rPr>
        <w:t>25</w:t>
      </w:r>
    </w:p>
    <w:p w:rsidR="007A4B28" w:rsidRPr="001A127E" w:rsidRDefault="007A4B28" w:rsidP="001A127E">
      <w:pPr>
        <w:tabs>
          <w:tab w:val="left" w:pos="3640"/>
        </w:tabs>
        <w:rPr>
          <w:rFonts w:ascii="Bash" w:hAnsi="Bash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13487C" wp14:editId="06D092FE">
                <wp:simplePos x="0" y="0"/>
                <wp:positionH relativeFrom="column">
                  <wp:posOffset>-533400</wp:posOffset>
                </wp:positionH>
                <wp:positionV relativeFrom="paragraph">
                  <wp:posOffset>41275</wp:posOffset>
                </wp:positionV>
                <wp:extent cx="6629400" cy="0"/>
                <wp:effectExtent l="33655" t="34925" r="33020" b="317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3.25pt" to="480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TFtWg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" strokeweight="4.5pt">
                <v:stroke linestyle="thinThick"/>
              </v:line>
            </w:pict>
          </mc:Fallback>
        </mc:AlternateContent>
      </w:r>
      <w:r w:rsidR="001A127E">
        <w:rPr>
          <w:rFonts w:ascii="Bash" w:hAnsi="Bash"/>
          <w:sz w:val="18"/>
          <w:szCs w:val="18"/>
        </w:rPr>
        <w:tab/>
      </w:r>
    </w:p>
    <w:p w:rsidR="00DE49D8" w:rsidRDefault="00DE49D8" w:rsidP="00DE49D8">
      <w:pPr>
        <w:rPr>
          <w:rFonts w:ascii="TimBashk" w:hAnsi="TimBashk"/>
          <w:b/>
        </w:rPr>
      </w:pPr>
    </w:p>
    <w:p w:rsidR="00DE49D8" w:rsidRDefault="00DE49D8" w:rsidP="00DE49D8">
      <w:pPr>
        <w:rPr>
          <w:b/>
          <w:sz w:val="16"/>
        </w:rPr>
      </w:pPr>
      <w:r w:rsidRPr="00EF1B84">
        <w:rPr>
          <w:rFonts w:ascii="TimBashk" w:hAnsi="TimBashk"/>
          <w:b/>
        </w:rPr>
        <w:t>?АРАР</w:t>
      </w:r>
      <w:r w:rsidRPr="00EF1B84">
        <w:rPr>
          <w:rFonts w:ascii="TimBashk" w:hAnsi="TimBashk"/>
          <w:b/>
        </w:rPr>
        <w:tab/>
      </w:r>
      <w:r w:rsidRPr="00EF1B84">
        <w:rPr>
          <w:rFonts w:ascii="Bash" w:hAnsi="Bash"/>
          <w:b/>
        </w:rPr>
        <w:tab/>
      </w:r>
      <w:r w:rsidRPr="00EF1B84">
        <w:rPr>
          <w:rFonts w:ascii="Bash" w:hAnsi="Bash"/>
          <w:b/>
        </w:rPr>
        <w:tab/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  <w:t xml:space="preserve">               </w:t>
      </w:r>
      <w:r w:rsidRPr="00EF1B84">
        <w:rPr>
          <w:rFonts w:ascii="Bash" w:hAnsi="Bash"/>
          <w:b/>
        </w:rPr>
        <w:tab/>
      </w:r>
      <w:r w:rsidRPr="00EF1B84">
        <w:rPr>
          <w:rFonts w:ascii="Bash" w:hAnsi="Bash"/>
          <w:b/>
        </w:rPr>
        <w:tab/>
      </w:r>
      <w:r>
        <w:rPr>
          <w:rFonts w:ascii="Bash" w:hAnsi="Bash"/>
          <w:b/>
        </w:rPr>
        <w:t xml:space="preserve">   </w:t>
      </w:r>
      <w:r w:rsidRPr="00EF1B84">
        <w:rPr>
          <w:b/>
        </w:rPr>
        <w:t>ПОСТАНОВЛЕНИЕ</w:t>
      </w:r>
    </w:p>
    <w:p w:rsidR="00DE49D8" w:rsidRPr="00C74BB4" w:rsidRDefault="00DE49D8" w:rsidP="00DE49D8">
      <w:pPr>
        <w:ind w:left="624"/>
        <w:rPr>
          <w:b/>
          <w:sz w:val="16"/>
        </w:rPr>
      </w:pPr>
    </w:p>
    <w:p w:rsidR="00DE49D8" w:rsidRDefault="009C5FD3" w:rsidP="00DE49D8">
      <w:pPr>
        <w:jc w:val="both"/>
        <w:rPr>
          <w:sz w:val="28"/>
          <w:szCs w:val="28"/>
        </w:rPr>
      </w:pPr>
      <w:r>
        <w:rPr>
          <w:sz w:val="28"/>
          <w:szCs w:val="28"/>
        </w:rPr>
        <w:t>« 21</w:t>
      </w:r>
      <w:r w:rsidR="00DE49D8">
        <w:rPr>
          <w:sz w:val="28"/>
          <w:szCs w:val="28"/>
        </w:rPr>
        <w:t xml:space="preserve">» </w:t>
      </w:r>
      <w:r w:rsidR="00DE49D8">
        <w:rPr>
          <w:rFonts w:ascii="TimBashk" w:hAnsi="TimBashk"/>
          <w:sz w:val="28"/>
          <w:szCs w:val="28"/>
        </w:rPr>
        <w:t xml:space="preserve">август </w:t>
      </w:r>
      <w:r>
        <w:rPr>
          <w:sz w:val="28"/>
          <w:szCs w:val="28"/>
        </w:rPr>
        <w:t>2017 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22</w:t>
      </w:r>
      <w:r w:rsidR="00DE49D8">
        <w:rPr>
          <w:sz w:val="28"/>
          <w:szCs w:val="28"/>
        </w:rPr>
        <w:t xml:space="preserve">                         от « </w:t>
      </w:r>
      <w:r>
        <w:rPr>
          <w:sz w:val="28"/>
          <w:szCs w:val="28"/>
        </w:rPr>
        <w:t>21</w:t>
      </w:r>
      <w:r w:rsidR="00DE49D8">
        <w:rPr>
          <w:sz w:val="28"/>
          <w:szCs w:val="28"/>
        </w:rPr>
        <w:t>» августа 2017 г.</w:t>
      </w:r>
    </w:p>
    <w:p w:rsidR="009C5FD3" w:rsidRPr="000B257A" w:rsidRDefault="009C5FD3" w:rsidP="00DE49D8">
      <w:pPr>
        <w:jc w:val="both"/>
        <w:rPr>
          <w:sz w:val="26"/>
          <w:szCs w:val="26"/>
        </w:rPr>
      </w:pPr>
    </w:p>
    <w:p w:rsidR="009C5FD3" w:rsidRPr="002C404C" w:rsidRDefault="009C5FD3" w:rsidP="009C5FD3">
      <w:pPr>
        <w:jc w:val="center"/>
        <w:rPr>
          <w:b/>
          <w:sz w:val="28"/>
          <w:szCs w:val="28"/>
        </w:rPr>
      </w:pPr>
      <w:r w:rsidRPr="002C404C">
        <w:rPr>
          <w:b/>
          <w:sz w:val="28"/>
          <w:szCs w:val="28"/>
        </w:rPr>
        <w:t>Об утверждении Программы по охране  и использованию</w:t>
      </w:r>
    </w:p>
    <w:p w:rsidR="009C5FD3" w:rsidRPr="002C404C" w:rsidRDefault="009C5FD3" w:rsidP="009C5FD3">
      <w:pPr>
        <w:jc w:val="center"/>
        <w:rPr>
          <w:b/>
          <w:sz w:val="28"/>
          <w:szCs w:val="28"/>
        </w:rPr>
      </w:pPr>
      <w:r w:rsidRPr="002C404C">
        <w:rPr>
          <w:b/>
          <w:sz w:val="28"/>
          <w:szCs w:val="28"/>
        </w:rPr>
        <w:t xml:space="preserve">земель на территории сельского поселения  </w:t>
      </w:r>
      <w:proofErr w:type="spellStart"/>
      <w:r>
        <w:rPr>
          <w:b/>
          <w:sz w:val="28"/>
          <w:szCs w:val="28"/>
        </w:rPr>
        <w:t>Новомещеровский</w:t>
      </w:r>
      <w:proofErr w:type="spellEnd"/>
      <w:r w:rsidRPr="002C404C">
        <w:rPr>
          <w:b/>
          <w:sz w:val="28"/>
          <w:szCs w:val="28"/>
        </w:rPr>
        <w:t xml:space="preserve">  сельсовет</w:t>
      </w:r>
      <w:r>
        <w:rPr>
          <w:b/>
          <w:sz w:val="28"/>
          <w:szCs w:val="28"/>
        </w:rPr>
        <w:t xml:space="preserve"> </w:t>
      </w:r>
      <w:r w:rsidRPr="002C404C">
        <w:rPr>
          <w:b/>
          <w:sz w:val="28"/>
          <w:szCs w:val="28"/>
        </w:rPr>
        <w:t xml:space="preserve">муниципального района </w:t>
      </w:r>
      <w:proofErr w:type="spellStart"/>
      <w:r w:rsidRPr="002C404C">
        <w:rPr>
          <w:b/>
          <w:sz w:val="28"/>
          <w:szCs w:val="28"/>
        </w:rPr>
        <w:t>Мечетлинский</w:t>
      </w:r>
      <w:proofErr w:type="spellEnd"/>
      <w:r w:rsidRPr="002C404C">
        <w:rPr>
          <w:b/>
          <w:sz w:val="28"/>
          <w:szCs w:val="28"/>
        </w:rPr>
        <w:t xml:space="preserve"> район Республики</w:t>
      </w:r>
    </w:p>
    <w:p w:rsidR="009C5FD3" w:rsidRPr="002C404C" w:rsidRDefault="009C5FD3" w:rsidP="009C5FD3">
      <w:pPr>
        <w:jc w:val="center"/>
        <w:rPr>
          <w:b/>
          <w:sz w:val="28"/>
          <w:szCs w:val="28"/>
        </w:rPr>
      </w:pPr>
      <w:r w:rsidRPr="002C404C">
        <w:rPr>
          <w:b/>
          <w:sz w:val="28"/>
          <w:szCs w:val="28"/>
        </w:rPr>
        <w:t>Башкортостан на   2017-2019  годы</w:t>
      </w:r>
    </w:p>
    <w:p w:rsidR="009C5FD3" w:rsidRPr="002C404C" w:rsidRDefault="009C5FD3" w:rsidP="009C5FD3">
      <w:pPr>
        <w:rPr>
          <w:b/>
          <w:sz w:val="28"/>
          <w:szCs w:val="28"/>
        </w:rPr>
      </w:pPr>
    </w:p>
    <w:p w:rsidR="009C5FD3" w:rsidRDefault="009C5FD3" w:rsidP="009C5FD3">
      <w:pPr>
        <w:tabs>
          <w:tab w:val="left" w:pos="-1276"/>
        </w:tabs>
        <w:ind w:firstLine="600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5, 11, 12, 13 и 72 Земельного </w:t>
      </w:r>
      <w:r>
        <w:rPr>
          <w:rFonts w:cs="Calibri"/>
          <w:sz w:val="28"/>
          <w:szCs w:val="28"/>
        </w:rPr>
        <w:t xml:space="preserve">кодекса Российской Федерации, </w:t>
      </w:r>
      <w:hyperlink r:id="rId8" w:history="1">
        <w:r w:rsidRPr="00954C7F">
          <w:rPr>
            <w:rStyle w:val="a7"/>
            <w:rFonts w:cs="Calibri"/>
            <w:sz w:val="28"/>
            <w:szCs w:val="28"/>
          </w:rPr>
          <w:t>ч. 2 ст. 14.1</w:t>
        </w:r>
      </w:hyperlink>
      <w:r w:rsidRPr="00954C7F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Федерального закона от 6 октября 2003 года №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руководствуясь  Уставом  сельского поселения </w:t>
      </w:r>
      <w:proofErr w:type="spellStart"/>
      <w:r>
        <w:rPr>
          <w:sz w:val="28"/>
          <w:szCs w:val="28"/>
        </w:rPr>
        <w:t>Новомещеровский</w:t>
      </w:r>
      <w:proofErr w:type="spellEnd"/>
      <w:r>
        <w:rPr>
          <w:sz w:val="28"/>
          <w:szCs w:val="28"/>
        </w:rPr>
        <w:t xml:space="preserve">  сельсовет муниципального района  </w:t>
      </w:r>
      <w:proofErr w:type="spellStart"/>
      <w:r>
        <w:rPr>
          <w:sz w:val="28"/>
        </w:rPr>
        <w:t>Мечетлинский</w:t>
      </w:r>
      <w:proofErr w:type="spellEnd"/>
      <w:r>
        <w:rPr>
          <w:sz w:val="28"/>
        </w:rPr>
        <w:t xml:space="preserve"> район </w:t>
      </w:r>
      <w:r w:rsidRPr="00505D7C">
        <w:rPr>
          <w:sz w:val="28"/>
        </w:rPr>
        <w:t xml:space="preserve"> Республики </w:t>
      </w:r>
      <w:r>
        <w:rPr>
          <w:sz w:val="28"/>
        </w:rPr>
        <w:t xml:space="preserve">Башкортостан, </w:t>
      </w:r>
    </w:p>
    <w:p w:rsidR="009C5FD3" w:rsidRDefault="009C5FD3" w:rsidP="009C5FD3">
      <w:pPr>
        <w:tabs>
          <w:tab w:val="left" w:pos="-1276"/>
        </w:tabs>
        <w:ind w:firstLine="600"/>
        <w:jc w:val="center"/>
        <w:rPr>
          <w:b/>
          <w:sz w:val="28"/>
          <w:szCs w:val="28"/>
        </w:rPr>
      </w:pPr>
    </w:p>
    <w:p w:rsidR="009C5FD3" w:rsidRPr="00045BB7" w:rsidRDefault="009C5FD3" w:rsidP="009C5FD3">
      <w:pPr>
        <w:tabs>
          <w:tab w:val="left" w:pos="-1276"/>
        </w:tabs>
        <w:ind w:firstLine="600"/>
        <w:jc w:val="center"/>
        <w:rPr>
          <w:sz w:val="28"/>
        </w:rPr>
      </w:pPr>
      <w:r>
        <w:rPr>
          <w:b/>
          <w:sz w:val="28"/>
          <w:szCs w:val="28"/>
        </w:rPr>
        <w:t>ПОСТАНОВЛЯЮ</w:t>
      </w:r>
      <w:r w:rsidRPr="00DF4991">
        <w:rPr>
          <w:b/>
          <w:sz w:val="28"/>
          <w:szCs w:val="28"/>
        </w:rPr>
        <w:t>:</w:t>
      </w:r>
    </w:p>
    <w:p w:rsidR="009C5FD3" w:rsidRDefault="009C5FD3" w:rsidP="009C5FD3">
      <w:pPr>
        <w:jc w:val="both"/>
        <w:rPr>
          <w:sz w:val="16"/>
          <w:szCs w:val="16"/>
        </w:rPr>
      </w:pPr>
    </w:p>
    <w:p w:rsidR="009C5FD3" w:rsidRDefault="009C5FD3" w:rsidP="009C5FD3">
      <w:pPr>
        <w:tabs>
          <w:tab w:val="left" w:pos="0"/>
        </w:tabs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1. Утвердить Программу «По  охране и использованию земель  на   территории   сельского поселения </w:t>
      </w:r>
      <w:proofErr w:type="spellStart"/>
      <w:r>
        <w:rPr>
          <w:sz w:val="28"/>
          <w:szCs w:val="28"/>
        </w:rPr>
        <w:t>Новомещеровский</w:t>
      </w:r>
      <w:proofErr w:type="spellEnd"/>
      <w:r>
        <w:rPr>
          <w:sz w:val="28"/>
          <w:szCs w:val="28"/>
        </w:rPr>
        <w:t xml:space="preserve">  сельсовет муниципального района  </w:t>
      </w:r>
      <w:proofErr w:type="spellStart"/>
      <w:r>
        <w:rPr>
          <w:sz w:val="28"/>
        </w:rPr>
        <w:t>Мечетлинский</w:t>
      </w:r>
      <w:proofErr w:type="spellEnd"/>
      <w:r>
        <w:rPr>
          <w:sz w:val="28"/>
        </w:rPr>
        <w:t xml:space="preserve"> </w:t>
      </w:r>
      <w:r>
        <w:rPr>
          <w:sz w:val="28"/>
          <w:szCs w:val="28"/>
        </w:rPr>
        <w:t>район Республики Башкортостан на  2017-2019  годы», согласно приложениям.</w:t>
      </w:r>
    </w:p>
    <w:p w:rsidR="009C5FD3" w:rsidRPr="00163E24" w:rsidRDefault="009C5FD3" w:rsidP="009C5FD3">
      <w:pPr>
        <w:ind w:firstLine="705"/>
        <w:jc w:val="both"/>
        <w:rPr>
          <w:spacing w:val="11"/>
          <w:sz w:val="28"/>
          <w:szCs w:val="28"/>
        </w:rPr>
      </w:pPr>
      <w:r w:rsidRPr="006C5DE2">
        <w:rPr>
          <w:sz w:val="28"/>
          <w:szCs w:val="28"/>
        </w:rPr>
        <w:t xml:space="preserve">2. </w:t>
      </w:r>
      <w:r w:rsidRPr="006C5DE2">
        <w:rPr>
          <w:spacing w:val="3"/>
          <w:sz w:val="28"/>
          <w:szCs w:val="28"/>
        </w:rPr>
        <w:t xml:space="preserve">Обнародовать настоящее </w:t>
      </w:r>
      <w:r w:rsidRPr="006C5DE2">
        <w:rPr>
          <w:spacing w:val="-6"/>
          <w:sz w:val="28"/>
          <w:szCs w:val="28"/>
        </w:rPr>
        <w:t>постановление на информационн</w:t>
      </w:r>
      <w:r>
        <w:rPr>
          <w:spacing w:val="-6"/>
          <w:sz w:val="28"/>
          <w:szCs w:val="28"/>
        </w:rPr>
        <w:t>ом</w:t>
      </w:r>
      <w:r w:rsidRPr="006C5DE2">
        <w:rPr>
          <w:spacing w:val="-6"/>
          <w:sz w:val="28"/>
          <w:szCs w:val="28"/>
        </w:rPr>
        <w:t xml:space="preserve"> стенд</w:t>
      </w:r>
      <w:r>
        <w:rPr>
          <w:spacing w:val="-6"/>
          <w:sz w:val="28"/>
          <w:szCs w:val="28"/>
        </w:rPr>
        <w:t xml:space="preserve">е администрации </w:t>
      </w:r>
      <w:r w:rsidRPr="006C5DE2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и </w:t>
      </w:r>
      <w:r w:rsidRPr="006C5DE2">
        <w:rPr>
          <w:spacing w:val="6"/>
          <w:sz w:val="28"/>
          <w:szCs w:val="28"/>
        </w:rPr>
        <w:t>о</w:t>
      </w:r>
      <w:r>
        <w:rPr>
          <w:spacing w:val="6"/>
          <w:sz w:val="28"/>
          <w:szCs w:val="28"/>
        </w:rPr>
        <w:t xml:space="preserve">фициальном сайте сельского поселения </w:t>
      </w:r>
      <w:proofErr w:type="spellStart"/>
      <w:r>
        <w:rPr>
          <w:spacing w:val="6"/>
          <w:sz w:val="28"/>
          <w:szCs w:val="28"/>
        </w:rPr>
        <w:t>Новомещеровский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</w:rPr>
        <w:t>Мечетлинский</w:t>
      </w:r>
      <w:proofErr w:type="spellEnd"/>
      <w:r>
        <w:rPr>
          <w:sz w:val="28"/>
        </w:rPr>
        <w:t xml:space="preserve"> </w:t>
      </w:r>
      <w:r>
        <w:rPr>
          <w:spacing w:val="6"/>
          <w:sz w:val="28"/>
          <w:szCs w:val="28"/>
        </w:rPr>
        <w:t>район Республики Башкортостан</w:t>
      </w:r>
      <w:r>
        <w:rPr>
          <w:spacing w:val="11"/>
          <w:sz w:val="28"/>
          <w:szCs w:val="28"/>
        </w:rPr>
        <w:t xml:space="preserve"> в сети Интернет.</w:t>
      </w:r>
    </w:p>
    <w:p w:rsidR="009C5FD3" w:rsidRPr="006C5DE2" w:rsidRDefault="009C5FD3" w:rsidP="009C5FD3">
      <w:pPr>
        <w:ind w:firstLine="6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6C5DE2">
        <w:rPr>
          <w:bCs/>
          <w:sz w:val="28"/>
          <w:szCs w:val="28"/>
        </w:rPr>
        <w:t xml:space="preserve">. </w:t>
      </w:r>
      <w:proofErr w:type="gramStart"/>
      <w:r w:rsidRPr="006C5DE2">
        <w:rPr>
          <w:bCs/>
          <w:sz w:val="28"/>
          <w:szCs w:val="28"/>
        </w:rPr>
        <w:t>Контроль за</w:t>
      </w:r>
      <w:proofErr w:type="gramEnd"/>
      <w:r w:rsidRPr="006C5DE2">
        <w:rPr>
          <w:bCs/>
          <w:sz w:val="28"/>
          <w:szCs w:val="28"/>
        </w:rPr>
        <w:t xml:space="preserve"> исполнением настоящего постановления </w:t>
      </w:r>
      <w:r>
        <w:rPr>
          <w:bCs/>
          <w:sz w:val="28"/>
          <w:szCs w:val="28"/>
        </w:rPr>
        <w:t>оставляю за собой.</w:t>
      </w:r>
    </w:p>
    <w:p w:rsidR="009C5FD3" w:rsidRPr="006C5DE2" w:rsidRDefault="009C5FD3" w:rsidP="009C5FD3">
      <w:pPr>
        <w:ind w:firstLine="690"/>
        <w:jc w:val="both"/>
        <w:rPr>
          <w:bCs/>
          <w:sz w:val="28"/>
          <w:szCs w:val="28"/>
        </w:rPr>
      </w:pPr>
    </w:p>
    <w:p w:rsidR="009C5FD3" w:rsidRDefault="009C5FD3" w:rsidP="009C5FD3">
      <w:pPr>
        <w:rPr>
          <w:b/>
          <w:sz w:val="28"/>
          <w:szCs w:val="28"/>
        </w:rPr>
      </w:pPr>
    </w:p>
    <w:p w:rsidR="009C5FD3" w:rsidRDefault="009C5FD3" w:rsidP="009C5FD3">
      <w:pPr>
        <w:rPr>
          <w:b/>
          <w:sz w:val="28"/>
          <w:szCs w:val="28"/>
        </w:rPr>
      </w:pPr>
    </w:p>
    <w:p w:rsidR="009C5FD3" w:rsidRDefault="009C5FD3" w:rsidP="009C5FD3">
      <w:pPr>
        <w:rPr>
          <w:b/>
          <w:sz w:val="28"/>
          <w:szCs w:val="28"/>
        </w:rPr>
      </w:pPr>
    </w:p>
    <w:p w:rsidR="009C5FD3" w:rsidRDefault="009C5FD3" w:rsidP="009C5FD3">
      <w:pPr>
        <w:rPr>
          <w:sz w:val="28"/>
          <w:szCs w:val="28"/>
        </w:rPr>
      </w:pPr>
      <w:r w:rsidRPr="00512FBC">
        <w:rPr>
          <w:sz w:val="28"/>
          <w:szCs w:val="28"/>
        </w:rPr>
        <w:t>Глава сельского поселения</w:t>
      </w:r>
      <w:r w:rsidRPr="00512FBC">
        <w:rPr>
          <w:sz w:val="28"/>
          <w:szCs w:val="28"/>
        </w:rPr>
        <w:tab/>
      </w:r>
      <w:r w:rsidRPr="00512FBC">
        <w:rPr>
          <w:sz w:val="28"/>
          <w:szCs w:val="28"/>
        </w:rPr>
        <w:tab/>
      </w:r>
      <w:r w:rsidRPr="00512FB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Б.Н.Гумеров</w:t>
      </w:r>
      <w:proofErr w:type="spellEnd"/>
      <w:r w:rsidRPr="00512FBC">
        <w:rPr>
          <w:sz w:val="28"/>
          <w:szCs w:val="28"/>
        </w:rPr>
        <w:tab/>
      </w:r>
      <w:r w:rsidRPr="00512FBC">
        <w:rPr>
          <w:sz w:val="28"/>
          <w:szCs w:val="28"/>
        </w:rPr>
        <w:tab/>
      </w:r>
      <w:r w:rsidRPr="00512FBC">
        <w:rPr>
          <w:sz w:val="28"/>
          <w:szCs w:val="28"/>
        </w:rPr>
        <w:tab/>
        <w:t xml:space="preserve">                                                              </w:t>
      </w:r>
    </w:p>
    <w:p w:rsidR="009C5FD3" w:rsidRDefault="009C5FD3" w:rsidP="009C5FD3">
      <w:pPr>
        <w:rPr>
          <w:sz w:val="28"/>
          <w:szCs w:val="28"/>
        </w:rPr>
      </w:pPr>
    </w:p>
    <w:p w:rsidR="009C5FD3" w:rsidRDefault="009C5FD3" w:rsidP="009C5FD3">
      <w:pPr>
        <w:rPr>
          <w:sz w:val="28"/>
          <w:szCs w:val="28"/>
        </w:rPr>
      </w:pPr>
    </w:p>
    <w:p w:rsidR="009C5FD3" w:rsidRDefault="009C5FD3" w:rsidP="009C5FD3">
      <w:pPr>
        <w:rPr>
          <w:rFonts w:ascii="TimBashk" w:hAnsi="TimBashk"/>
          <w:b/>
          <w:sz w:val="28"/>
          <w:szCs w:val="28"/>
        </w:rPr>
      </w:pPr>
    </w:p>
    <w:p w:rsidR="009C5FD3" w:rsidRDefault="009C5FD3" w:rsidP="009C5FD3">
      <w:pPr>
        <w:rPr>
          <w:sz w:val="18"/>
          <w:szCs w:val="18"/>
        </w:rPr>
      </w:pPr>
    </w:p>
    <w:p w:rsidR="009C5FD3" w:rsidRPr="002D52DF" w:rsidRDefault="009C5FD3" w:rsidP="009C5FD3">
      <w:pPr>
        <w:ind w:firstLine="510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  <w:r w:rsidRPr="002D52DF">
        <w:rPr>
          <w:sz w:val="18"/>
          <w:szCs w:val="18"/>
        </w:rPr>
        <w:t>Приложение</w:t>
      </w:r>
    </w:p>
    <w:p w:rsidR="009C5FD3" w:rsidRPr="002D52DF" w:rsidRDefault="009C5FD3" w:rsidP="009C5FD3">
      <w:pPr>
        <w:ind w:firstLine="510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2D52DF">
        <w:rPr>
          <w:sz w:val="18"/>
          <w:szCs w:val="18"/>
        </w:rPr>
        <w:t xml:space="preserve">к </w:t>
      </w:r>
      <w:r>
        <w:rPr>
          <w:sz w:val="18"/>
          <w:szCs w:val="18"/>
        </w:rPr>
        <w:t xml:space="preserve"> постановлению</w:t>
      </w:r>
      <w:r w:rsidRPr="002D52DF">
        <w:rPr>
          <w:sz w:val="18"/>
          <w:szCs w:val="18"/>
        </w:rPr>
        <w:t xml:space="preserve"> главы сельского поселения  </w:t>
      </w:r>
    </w:p>
    <w:p w:rsidR="009C5FD3" w:rsidRPr="002D52DF" w:rsidRDefault="009C5FD3" w:rsidP="009C5FD3">
      <w:pPr>
        <w:ind w:firstLine="510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 w:rsidR="003E0527">
        <w:rPr>
          <w:sz w:val="18"/>
          <w:szCs w:val="18"/>
        </w:rPr>
        <w:t>Новомещеровский</w:t>
      </w:r>
      <w:proofErr w:type="spellEnd"/>
      <w:r w:rsidRPr="002D52DF">
        <w:rPr>
          <w:sz w:val="18"/>
          <w:szCs w:val="18"/>
        </w:rPr>
        <w:t xml:space="preserve">  сельсовет </w:t>
      </w:r>
      <w:proofErr w:type="gramStart"/>
      <w:r w:rsidRPr="002D52DF">
        <w:rPr>
          <w:sz w:val="18"/>
          <w:szCs w:val="18"/>
        </w:rPr>
        <w:t>муниципального</w:t>
      </w:r>
      <w:proofErr w:type="gramEnd"/>
      <w:r w:rsidRPr="002D52DF">
        <w:rPr>
          <w:sz w:val="18"/>
          <w:szCs w:val="18"/>
        </w:rPr>
        <w:t xml:space="preserve">           </w:t>
      </w:r>
    </w:p>
    <w:p w:rsidR="009C5FD3" w:rsidRPr="002D52DF" w:rsidRDefault="009C5FD3" w:rsidP="009C5FD3">
      <w:pPr>
        <w:pStyle w:val="a4"/>
        <w:ind w:firstLine="4600"/>
        <w:rPr>
          <w:sz w:val="18"/>
          <w:szCs w:val="18"/>
        </w:rPr>
      </w:pPr>
      <w:r w:rsidRPr="002D52DF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</w:t>
      </w:r>
      <w:r w:rsidRPr="002D52D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2D52DF">
        <w:rPr>
          <w:sz w:val="18"/>
          <w:szCs w:val="18"/>
        </w:rPr>
        <w:t xml:space="preserve"> района  </w:t>
      </w:r>
      <w:proofErr w:type="spellStart"/>
      <w:r w:rsidRPr="002D52DF">
        <w:rPr>
          <w:sz w:val="18"/>
          <w:szCs w:val="18"/>
        </w:rPr>
        <w:t>Мечетлинский</w:t>
      </w:r>
      <w:proofErr w:type="spellEnd"/>
      <w:r w:rsidRPr="002D52DF">
        <w:rPr>
          <w:sz w:val="18"/>
          <w:szCs w:val="18"/>
        </w:rPr>
        <w:t xml:space="preserve">  район РБ  </w:t>
      </w:r>
    </w:p>
    <w:p w:rsidR="009C5FD3" w:rsidRPr="002D52DF" w:rsidRDefault="009C5FD3" w:rsidP="009C5FD3">
      <w:pPr>
        <w:pStyle w:val="a4"/>
        <w:ind w:firstLine="4600"/>
        <w:rPr>
          <w:sz w:val="18"/>
          <w:szCs w:val="18"/>
        </w:rPr>
      </w:pPr>
      <w:r w:rsidRPr="002D52DF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</w:t>
      </w:r>
      <w:r w:rsidRPr="002D52DF">
        <w:rPr>
          <w:sz w:val="18"/>
          <w:szCs w:val="18"/>
        </w:rPr>
        <w:t xml:space="preserve">      от </w:t>
      </w:r>
      <w:r>
        <w:rPr>
          <w:sz w:val="18"/>
          <w:szCs w:val="18"/>
        </w:rPr>
        <w:t>21</w:t>
      </w:r>
      <w:r w:rsidRPr="002D52DF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2D52DF">
        <w:rPr>
          <w:sz w:val="18"/>
          <w:szCs w:val="18"/>
        </w:rPr>
        <w:t>0</w:t>
      </w:r>
      <w:r>
        <w:rPr>
          <w:sz w:val="18"/>
          <w:szCs w:val="18"/>
        </w:rPr>
        <w:t xml:space="preserve">8. </w:t>
      </w:r>
      <w:r w:rsidRPr="002D52DF">
        <w:rPr>
          <w:sz w:val="18"/>
          <w:szCs w:val="18"/>
        </w:rPr>
        <w:t xml:space="preserve"> 2017 г. № </w:t>
      </w:r>
      <w:r>
        <w:rPr>
          <w:sz w:val="18"/>
          <w:szCs w:val="18"/>
        </w:rPr>
        <w:t>22</w:t>
      </w:r>
    </w:p>
    <w:p w:rsidR="009C5FD3" w:rsidRPr="002D52DF" w:rsidRDefault="009C5FD3" w:rsidP="009C5FD3">
      <w:pPr>
        <w:ind w:firstLine="540"/>
        <w:jc w:val="both"/>
        <w:rPr>
          <w:sz w:val="18"/>
          <w:szCs w:val="18"/>
        </w:rPr>
      </w:pPr>
    </w:p>
    <w:p w:rsidR="009C5FD3" w:rsidRPr="00437C68" w:rsidRDefault="009C5FD3" w:rsidP="009C5FD3">
      <w:pPr>
        <w:spacing w:before="115"/>
        <w:ind w:left="562"/>
        <w:jc w:val="center"/>
        <w:rPr>
          <w:b/>
          <w:bCs/>
        </w:rPr>
      </w:pPr>
      <w:r w:rsidRPr="00437C68">
        <w:rPr>
          <w:b/>
          <w:bCs/>
        </w:rPr>
        <w:t>ПРОГРАММА</w:t>
      </w:r>
    </w:p>
    <w:p w:rsidR="009C5FD3" w:rsidRPr="00437C68" w:rsidRDefault="009C5FD3" w:rsidP="009C5FD3">
      <w:pPr>
        <w:spacing w:before="115"/>
        <w:ind w:left="562"/>
        <w:jc w:val="center"/>
        <w:rPr>
          <w:b/>
        </w:rPr>
      </w:pPr>
      <w:r w:rsidRPr="00437C68">
        <w:rPr>
          <w:b/>
          <w:bCs/>
        </w:rPr>
        <w:t xml:space="preserve">по охране и использованию земель на территории  сельского поселения </w:t>
      </w:r>
      <w:proofErr w:type="spellStart"/>
      <w:r>
        <w:rPr>
          <w:b/>
          <w:bCs/>
        </w:rPr>
        <w:t>Новомещеровский</w:t>
      </w:r>
      <w:proofErr w:type="spellEnd"/>
      <w:r w:rsidRPr="00437C68">
        <w:rPr>
          <w:b/>
          <w:bCs/>
        </w:rPr>
        <w:t xml:space="preserve">  сельсовет муниципального района  </w:t>
      </w:r>
      <w:proofErr w:type="spellStart"/>
      <w:r w:rsidRPr="00437C68">
        <w:rPr>
          <w:b/>
          <w:bCs/>
        </w:rPr>
        <w:t>Мечетлинский</w:t>
      </w:r>
      <w:proofErr w:type="spellEnd"/>
      <w:r w:rsidRPr="00437C68">
        <w:rPr>
          <w:b/>
          <w:bCs/>
        </w:rPr>
        <w:t xml:space="preserve">  район Республики Башкортостан</w:t>
      </w:r>
      <w:r w:rsidRPr="00437C68">
        <w:rPr>
          <w:b/>
        </w:rPr>
        <w:t xml:space="preserve">  на  2017-2019</w:t>
      </w:r>
      <w:r w:rsidRPr="00437C68">
        <w:t xml:space="preserve"> </w:t>
      </w:r>
      <w:r w:rsidRPr="00437C68">
        <w:rPr>
          <w:b/>
          <w:bCs/>
        </w:rPr>
        <w:t>годы»</w:t>
      </w:r>
    </w:p>
    <w:p w:rsidR="009C5FD3" w:rsidRPr="00437C68" w:rsidRDefault="009C5FD3" w:rsidP="009C5FD3">
      <w:pPr>
        <w:pStyle w:val="1"/>
        <w:jc w:val="center"/>
        <w:rPr>
          <w:sz w:val="24"/>
          <w:szCs w:val="24"/>
        </w:rPr>
      </w:pPr>
    </w:p>
    <w:p w:rsidR="009C5FD3" w:rsidRPr="00437C68" w:rsidRDefault="009C5FD3" w:rsidP="009C5FD3">
      <w:pPr>
        <w:pStyle w:val="4"/>
      </w:pPr>
      <w:r w:rsidRPr="00437C68">
        <w:t>ПАСПОРТ  ПРОГРАММЫ</w:t>
      </w:r>
    </w:p>
    <w:p w:rsidR="009C5FD3" w:rsidRPr="00437C68" w:rsidRDefault="009C5FD3" w:rsidP="009C5FD3">
      <w:pPr>
        <w:spacing w:before="115"/>
        <w:ind w:left="562"/>
        <w:jc w:val="center"/>
        <w:rPr>
          <w:b/>
          <w:iCs/>
          <w:color w:val="000000"/>
        </w:rPr>
      </w:pPr>
      <w:r w:rsidRPr="00437C68">
        <w:rPr>
          <w:b/>
          <w:iCs/>
          <w:color w:val="000000"/>
        </w:rPr>
        <w:t xml:space="preserve"> </w:t>
      </w:r>
      <w:r w:rsidRPr="00437C68">
        <w:rPr>
          <w:b/>
          <w:bCs/>
        </w:rPr>
        <w:t xml:space="preserve">по охране и использованию земель на территории  сельского поселения </w:t>
      </w:r>
      <w:proofErr w:type="spellStart"/>
      <w:r>
        <w:rPr>
          <w:b/>
          <w:bCs/>
        </w:rPr>
        <w:t>Новомещеровский</w:t>
      </w:r>
      <w:proofErr w:type="spellEnd"/>
      <w:r w:rsidRPr="00437C68">
        <w:rPr>
          <w:b/>
          <w:bCs/>
        </w:rPr>
        <w:t xml:space="preserve">  сельсовет муниципального района </w:t>
      </w:r>
      <w:proofErr w:type="spellStart"/>
      <w:r w:rsidRPr="00437C68">
        <w:rPr>
          <w:b/>
          <w:bCs/>
        </w:rPr>
        <w:t>Мечетлинский</w:t>
      </w:r>
      <w:proofErr w:type="spellEnd"/>
      <w:r w:rsidRPr="00437C68">
        <w:rPr>
          <w:b/>
          <w:bCs/>
        </w:rPr>
        <w:t xml:space="preserve"> район Республики Башкортостан</w:t>
      </w:r>
      <w:r w:rsidRPr="00437C68">
        <w:rPr>
          <w:b/>
        </w:rPr>
        <w:t xml:space="preserve"> на  2017-2019</w:t>
      </w:r>
      <w:r w:rsidRPr="00437C68">
        <w:t xml:space="preserve"> </w:t>
      </w:r>
      <w:r w:rsidRPr="00437C68">
        <w:rPr>
          <w:b/>
          <w:bCs/>
        </w:rPr>
        <w:t>годы</w:t>
      </w:r>
    </w:p>
    <w:p w:rsidR="009C5FD3" w:rsidRPr="009A0A7E" w:rsidRDefault="009C5FD3" w:rsidP="009C5FD3">
      <w:pPr>
        <w:spacing w:before="115"/>
        <w:ind w:left="562"/>
        <w:jc w:val="center"/>
        <w:rPr>
          <w:b/>
          <w:i/>
          <w:iCs/>
          <w:color w:val="000000"/>
          <w:sz w:val="28"/>
          <w:szCs w:val="28"/>
        </w:rPr>
      </w:pPr>
    </w:p>
    <w:tbl>
      <w:tblPr>
        <w:tblW w:w="9630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987"/>
        <w:gridCol w:w="6643"/>
      </w:tblGrid>
      <w:tr w:rsidR="009C5FD3" w:rsidRPr="00A6776F" w:rsidTr="00FA2A5F">
        <w:trPr>
          <w:jc w:val="center"/>
        </w:trPr>
        <w:tc>
          <w:tcPr>
            <w:tcW w:w="29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9C5FD3" w:rsidRPr="00437C68" w:rsidRDefault="009C5FD3" w:rsidP="00FA2A5F">
            <w:pPr>
              <w:jc w:val="both"/>
            </w:pPr>
            <w:r w:rsidRPr="00437C68">
              <w:t xml:space="preserve">Наименование программы </w:t>
            </w:r>
          </w:p>
        </w:tc>
        <w:tc>
          <w:tcPr>
            <w:tcW w:w="66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9C5FD3" w:rsidRPr="00437C68" w:rsidRDefault="009C5FD3" w:rsidP="009C5FD3">
            <w:pPr>
              <w:jc w:val="both"/>
            </w:pPr>
            <w:r w:rsidRPr="00437C68">
              <w:t xml:space="preserve">Программа по охране и использованию земель на территории сельского поселения </w:t>
            </w:r>
            <w:proofErr w:type="spellStart"/>
            <w:r>
              <w:t>Новомещеровский</w:t>
            </w:r>
            <w:proofErr w:type="spellEnd"/>
            <w:r w:rsidRPr="00437C68">
              <w:t xml:space="preserve">  сельсовет муниципального района </w:t>
            </w:r>
            <w:proofErr w:type="spellStart"/>
            <w:r w:rsidRPr="00437C68">
              <w:t>Мечетлинский</w:t>
            </w:r>
            <w:proofErr w:type="spellEnd"/>
            <w:r w:rsidRPr="00437C68">
              <w:t xml:space="preserve"> район Республики Башкортостан на 2017-2019 годы (далее – Программа) </w:t>
            </w:r>
          </w:p>
        </w:tc>
      </w:tr>
      <w:tr w:rsidR="009C5FD3" w:rsidRPr="00A6776F" w:rsidTr="00FA2A5F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9C5FD3" w:rsidRPr="00437C68" w:rsidRDefault="009C5FD3" w:rsidP="00FA2A5F">
            <w:pPr>
              <w:jc w:val="both"/>
            </w:pPr>
            <w:r w:rsidRPr="00437C68">
              <w:t xml:space="preserve">Основание для разработки программы 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9C5FD3" w:rsidRPr="00437C68" w:rsidRDefault="009C5FD3" w:rsidP="00FA2A5F">
            <w:pPr>
              <w:jc w:val="both"/>
            </w:pPr>
            <w:r w:rsidRPr="00437C68">
              <w:t>Федеральный закон «Об общих принципах организации местного самоуправления в Российской Федерации» от 06.10.2003 г. № 131 – ФЗ (опубликован в изданиях "Собрание законодательства РФ", 06.10.2003, № 40, ст. 3822, "Парламентская газета", № 186, 08.10.2003,"Российская газета", № 202, 08.10.2003)</w:t>
            </w:r>
          </w:p>
          <w:p w:rsidR="009C5FD3" w:rsidRPr="00437C68" w:rsidRDefault="009C5FD3" w:rsidP="00FA2A5F">
            <w:pPr>
              <w:jc w:val="both"/>
            </w:pPr>
            <w:r w:rsidRPr="00437C68">
              <w:t>Земельный кодекс Российской Федерации</w:t>
            </w:r>
          </w:p>
          <w:p w:rsidR="009C5FD3" w:rsidRPr="00437C68" w:rsidRDefault="009C5FD3" w:rsidP="009C5FD3">
            <w:pPr>
              <w:jc w:val="both"/>
            </w:pPr>
            <w:r w:rsidRPr="00437C68">
              <w:t xml:space="preserve">Устав сельского поселения </w:t>
            </w:r>
            <w:proofErr w:type="spellStart"/>
            <w:r>
              <w:t>Новомещеровский</w:t>
            </w:r>
            <w:proofErr w:type="spellEnd"/>
            <w:r w:rsidRPr="00437C68">
              <w:t xml:space="preserve">  сельсовет муниципального района </w:t>
            </w:r>
            <w:proofErr w:type="spellStart"/>
            <w:r w:rsidRPr="00437C68">
              <w:t>Мечетлинский</w:t>
            </w:r>
            <w:proofErr w:type="spellEnd"/>
            <w:r w:rsidRPr="00437C68">
              <w:t xml:space="preserve"> район Республики Башкортостан</w:t>
            </w:r>
          </w:p>
        </w:tc>
      </w:tr>
      <w:tr w:rsidR="009C5FD3" w:rsidRPr="00A6776F" w:rsidTr="00FA2A5F">
        <w:trPr>
          <w:trHeight w:val="472"/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9C5FD3" w:rsidRPr="00437C68" w:rsidRDefault="009C5FD3" w:rsidP="00FA2A5F">
            <w:pPr>
              <w:jc w:val="both"/>
            </w:pPr>
            <w:r w:rsidRPr="00437C68">
              <w:t xml:space="preserve">Заказчик программы 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9C5FD3" w:rsidRPr="00437C68" w:rsidRDefault="009C5FD3" w:rsidP="009C5FD3">
            <w:pPr>
              <w:jc w:val="both"/>
            </w:pPr>
            <w:r w:rsidRPr="00437C68">
              <w:t xml:space="preserve">Администрация  сельского поселения </w:t>
            </w:r>
            <w:proofErr w:type="spellStart"/>
            <w:r>
              <w:t>Новомещеровский</w:t>
            </w:r>
            <w:proofErr w:type="spellEnd"/>
            <w:r w:rsidRPr="00437C68">
              <w:t xml:space="preserve">  сельсовет муниципального района  </w:t>
            </w:r>
            <w:proofErr w:type="spellStart"/>
            <w:r w:rsidRPr="00437C68">
              <w:t>Мечетлинский</w:t>
            </w:r>
            <w:proofErr w:type="spellEnd"/>
            <w:r w:rsidRPr="00437C68">
              <w:t xml:space="preserve">  район Республики Башкортостан</w:t>
            </w:r>
            <w:r w:rsidRPr="00437C68">
              <w:rPr>
                <w:b/>
              </w:rPr>
              <w:t xml:space="preserve"> </w:t>
            </w:r>
            <w:r w:rsidRPr="00437C68">
              <w:t xml:space="preserve"> </w:t>
            </w:r>
          </w:p>
        </w:tc>
      </w:tr>
      <w:tr w:rsidR="009C5FD3" w:rsidRPr="00A6776F" w:rsidTr="00FA2A5F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9C5FD3" w:rsidRPr="00437C68" w:rsidRDefault="009C5FD3" w:rsidP="00FA2A5F">
            <w:pPr>
              <w:jc w:val="both"/>
            </w:pPr>
            <w:r w:rsidRPr="00437C68">
              <w:t xml:space="preserve">Разработчик программы 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9C5FD3" w:rsidRPr="00437C68" w:rsidRDefault="009C5FD3" w:rsidP="009C5FD3">
            <w:pPr>
              <w:jc w:val="both"/>
            </w:pPr>
            <w:r w:rsidRPr="00437C68">
              <w:t>Адми</w:t>
            </w:r>
            <w:r>
              <w:t xml:space="preserve">нистрация  сельского поселения </w:t>
            </w:r>
            <w:proofErr w:type="spellStart"/>
            <w:r>
              <w:t>Новомещеровский</w:t>
            </w:r>
            <w:proofErr w:type="spellEnd"/>
            <w:r w:rsidRPr="00437C68">
              <w:t xml:space="preserve">  сельсовет муниципального района  </w:t>
            </w:r>
            <w:proofErr w:type="spellStart"/>
            <w:r w:rsidRPr="00437C68">
              <w:t>Мечетлинский</w:t>
            </w:r>
            <w:proofErr w:type="spellEnd"/>
            <w:r w:rsidRPr="00437C68">
              <w:t xml:space="preserve">  район Республики Башкортостан</w:t>
            </w:r>
            <w:r w:rsidRPr="00437C68">
              <w:rPr>
                <w:b/>
              </w:rPr>
              <w:t xml:space="preserve"> </w:t>
            </w:r>
            <w:r w:rsidRPr="00437C68">
              <w:t xml:space="preserve"> </w:t>
            </w:r>
          </w:p>
        </w:tc>
      </w:tr>
      <w:tr w:rsidR="009C5FD3" w:rsidRPr="00A6776F" w:rsidTr="00FA2A5F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9C5FD3" w:rsidRPr="00437C68" w:rsidRDefault="009C5FD3" w:rsidP="00FA2A5F">
            <w:pPr>
              <w:jc w:val="both"/>
            </w:pPr>
            <w:r w:rsidRPr="00437C68">
              <w:t>Ответственный исполнитель программы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9C5FD3" w:rsidRPr="00437C68" w:rsidRDefault="009C5FD3" w:rsidP="009C5FD3">
            <w:pPr>
              <w:jc w:val="both"/>
            </w:pPr>
            <w:r w:rsidRPr="00437C68">
              <w:t xml:space="preserve">Администрация сельского поселения </w:t>
            </w:r>
            <w:proofErr w:type="spellStart"/>
            <w:r>
              <w:t>Новомещеровский</w:t>
            </w:r>
            <w:proofErr w:type="spellEnd"/>
            <w:r w:rsidRPr="00437C68">
              <w:t xml:space="preserve">  сельсовет муниципального района  </w:t>
            </w:r>
            <w:proofErr w:type="spellStart"/>
            <w:r w:rsidRPr="00437C68">
              <w:t>Мечетлинский</w:t>
            </w:r>
            <w:proofErr w:type="spellEnd"/>
            <w:r w:rsidRPr="00437C68">
              <w:t xml:space="preserve">  район Республики Башкортостан</w:t>
            </w:r>
            <w:r w:rsidRPr="00437C68">
              <w:rPr>
                <w:b/>
              </w:rPr>
              <w:t xml:space="preserve"> </w:t>
            </w:r>
            <w:r w:rsidRPr="00437C68">
              <w:t xml:space="preserve"> </w:t>
            </w:r>
          </w:p>
        </w:tc>
      </w:tr>
      <w:tr w:rsidR="009C5FD3" w:rsidRPr="00A6776F" w:rsidTr="00FA2A5F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9C5FD3" w:rsidRPr="00437C68" w:rsidRDefault="009C5FD3" w:rsidP="00FA2A5F">
            <w:pPr>
              <w:jc w:val="both"/>
            </w:pPr>
            <w:r w:rsidRPr="00437C68">
              <w:t xml:space="preserve">Цели </w:t>
            </w:r>
          </w:p>
          <w:p w:rsidR="009C5FD3" w:rsidRPr="00437C68" w:rsidRDefault="009C5FD3" w:rsidP="00FA2A5F">
            <w:pPr>
              <w:jc w:val="both"/>
            </w:pPr>
            <w:r w:rsidRPr="00437C68">
              <w:t>программы</w:t>
            </w:r>
          </w:p>
          <w:p w:rsidR="009C5FD3" w:rsidRPr="00437C68" w:rsidRDefault="009C5FD3" w:rsidP="00FA2A5F">
            <w:pPr>
              <w:jc w:val="both"/>
            </w:pPr>
          </w:p>
          <w:p w:rsidR="009C5FD3" w:rsidRPr="00437C68" w:rsidRDefault="009C5FD3" w:rsidP="00FA2A5F">
            <w:pPr>
              <w:jc w:val="both"/>
            </w:pPr>
          </w:p>
          <w:p w:rsidR="009C5FD3" w:rsidRPr="00437C68" w:rsidRDefault="009C5FD3" w:rsidP="00FA2A5F">
            <w:pPr>
              <w:jc w:val="both"/>
            </w:pP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9C5FD3" w:rsidRPr="00437C68" w:rsidRDefault="009C5FD3" w:rsidP="00FA2A5F">
            <w:pPr>
              <w:jc w:val="both"/>
            </w:pPr>
            <w:r w:rsidRPr="00437C68">
              <w:t xml:space="preserve">Повышение эффективности охраны земель на территории сельского поселения </w:t>
            </w:r>
            <w:proofErr w:type="spellStart"/>
            <w:r>
              <w:t>Новомещеровский</w:t>
            </w:r>
            <w:proofErr w:type="spellEnd"/>
            <w:r w:rsidRPr="00437C68">
              <w:t xml:space="preserve">  сельсовет муниципального района  </w:t>
            </w:r>
            <w:proofErr w:type="spellStart"/>
            <w:r w:rsidRPr="00437C68">
              <w:t>Мечетлинский</w:t>
            </w:r>
            <w:proofErr w:type="spellEnd"/>
            <w:r w:rsidRPr="00437C68">
              <w:t xml:space="preserve">  район Республики Башкортостан, в том числе: </w:t>
            </w:r>
          </w:p>
          <w:p w:rsidR="009C5FD3" w:rsidRPr="00437C68" w:rsidRDefault="009C5FD3" w:rsidP="00FA2A5F">
            <w:pPr>
              <w:jc w:val="both"/>
              <w:rPr>
                <w:rFonts w:ascii="Arial" w:hAnsi="Arial" w:cs="Arial"/>
              </w:rPr>
            </w:pPr>
            <w:r w:rsidRPr="00437C68">
      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</w:p>
          <w:p w:rsidR="009C5FD3" w:rsidRPr="00437C68" w:rsidRDefault="009C5FD3" w:rsidP="00FA2A5F">
            <w:pPr>
              <w:jc w:val="both"/>
              <w:rPr>
                <w:rFonts w:ascii="Arial" w:hAnsi="Arial" w:cs="Arial"/>
              </w:rPr>
            </w:pPr>
            <w:r w:rsidRPr="00437C68">
              <w:t>обеспечение рационального использования земель</w:t>
            </w:r>
          </w:p>
          <w:p w:rsidR="009C5FD3" w:rsidRPr="00437C68" w:rsidRDefault="009C5FD3" w:rsidP="00FA2A5F">
            <w:pPr>
              <w:jc w:val="both"/>
              <w:rPr>
                <w:rFonts w:ascii="Arial" w:hAnsi="Arial" w:cs="Arial"/>
              </w:rPr>
            </w:pPr>
            <w:r w:rsidRPr="00437C68">
              <w:t>обеспечение охраны и восстановление плодородия земель;</w:t>
            </w:r>
          </w:p>
          <w:p w:rsidR="009C5FD3" w:rsidRPr="00437C68" w:rsidRDefault="009C5FD3" w:rsidP="00FA2A5F">
            <w:pPr>
              <w:jc w:val="both"/>
              <w:rPr>
                <w:rFonts w:ascii="Arial" w:hAnsi="Arial" w:cs="Arial"/>
              </w:rPr>
            </w:pPr>
            <w:r w:rsidRPr="00437C68">
              <w:t xml:space="preserve"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</w:t>
            </w:r>
            <w:r w:rsidRPr="00437C68">
              <w:lastRenderedPageBreak/>
              <w:t>деятельности</w:t>
            </w:r>
          </w:p>
        </w:tc>
      </w:tr>
      <w:tr w:rsidR="009C5FD3" w:rsidRPr="00A6776F" w:rsidTr="00FA2A5F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9C5FD3" w:rsidRPr="00437C68" w:rsidRDefault="009C5FD3" w:rsidP="00FA2A5F">
            <w:pPr>
              <w:jc w:val="both"/>
            </w:pPr>
            <w:r w:rsidRPr="00437C68">
              <w:lastRenderedPageBreak/>
              <w:t xml:space="preserve">Основные задачи программы 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9C5FD3" w:rsidRPr="00437C68" w:rsidRDefault="009C5FD3" w:rsidP="00FA2A5F">
            <w:pPr>
              <w:jc w:val="both"/>
            </w:pPr>
            <w:r w:rsidRPr="00437C68">
              <w:t xml:space="preserve">Проведение работ с целью повышения биологического потенциала земель муниципального образования, </w:t>
            </w:r>
          </w:p>
          <w:p w:rsidR="009C5FD3" w:rsidRPr="00437C68" w:rsidRDefault="009C5FD3" w:rsidP="00FA2A5F">
            <w:pPr>
              <w:jc w:val="both"/>
            </w:pPr>
            <w:r w:rsidRPr="00437C68">
              <w:t xml:space="preserve">-улучшения условий для устойчивого земледелия, </w:t>
            </w:r>
          </w:p>
          <w:p w:rsidR="009C5FD3" w:rsidRPr="00437C68" w:rsidRDefault="009C5FD3" w:rsidP="00FA2A5F">
            <w:pPr>
              <w:jc w:val="both"/>
            </w:pPr>
            <w:r w:rsidRPr="00437C68">
              <w:t xml:space="preserve"> - повышения плодородия почв, </w:t>
            </w:r>
          </w:p>
          <w:p w:rsidR="009C5FD3" w:rsidRPr="00437C68" w:rsidRDefault="009C5FD3" w:rsidP="00FA2A5F">
            <w:pPr>
              <w:jc w:val="both"/>
            </w:pPr>
            <w:r w:rsidRPr="00437C68">
              <w:t>- улучшения гидротермического режима,</w:t>
            </w:r>
          </w:p>
          <w:p w:rsidR="009C5FD3" w:rsidRPr="00437C68" w:rsidRDefault="009C5FD3" w:rsidP="00FA2A5F">
            <w:pPr>
              <w:jc w:val="both"/>
            </w:pPr>
            <w:r w:rsidRPr="00437C68">
              <w:t xml:space="preserve">-  сокращения поверхностного стока, </w:t>
            </w:r>
          </w:p>
          <w:p w:rsidR="009C5FD3" w:rsidRPr="00437C68" w:rsidRDefault="009C5FD3" w:rsidP="00FA2A5F">
            <w:pPr>
              <w:jc w:val="both"/>
            </w:pPr>
            <w:r w:rsidRPr="00437C68">
              <w:t xml:space="preserve">- увеличения поглощения углекислого и других газов, </w:t>
            </w:r>
          </w:p>
          <w:p w:rsidR="009C5FD3" w:rsidRPr="00437C68" w:rsidRDefault="009C5FD3" w:rsidP="00FA2A5F">
            <w:pPr>
              <w:jc w:val="both"/>
            </w:pPr>
            <w:r w:rsidRPr="00437C68">
              <w:t>- оптимизации процессов почвообразования,</w:t>
            </w:r>
          </w:p>
          <w:p w:rsidR="009C5FD3" w:rsidRPr="00437C68" w:rsidRDefault="009C5FD3" w:rsidP="00FA2A5F">
            <w:pPr>
              <w:jc w:val="both"/>
            </w:pPr>
            <w:r w:rsidRPr="00437C68">
              <w:t xml:space="preserve">-  увеличения водности рек и водоемов, </w:t>
            </w:r>
          </w:p>
          <w:p w:rsidR="009C5FD3" w:rsidRPr="00437C68" w:rsidRDefault="009C5FD3" w:rsidP="00FA2A5F">
            <w:pPr>
              <w:jc w:val="both"/>
            </w:pPr>
            <w:r w:rsidRPr="00437C68">
              <w:t>- создания условий для сохранения биологического разнообразия.</w:t>
            </w:r>
          </w:p>
        </w:tc>
      </w:tr>
      <w:tr w:rsidR="009C5FD3" w:rsidRPr="00A6776F" w:rsidTr="00FA2A5F">
        <w:trPr>
          <w:trHeight w:val="951"/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9C5FD3" w:rsidRPr="00437C68" w:rsidRDefault="009C5FD3" w:rsidP="00FA2A5F">
            <w:pPr>
              <w:jc w:val="both"/>
            </w:pPr>
            <w:r w:rsidRPr="00437C68">
              <w:t>Показатели (индикаторы) программы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9C5FD3" w:rsidRPr="00437C68" w:rsidRDefault="009C5FD3" w:rsidP="00FA2A5F">
            <w:pPr>
              <w:jc w:val="both"/>
            </w:pPr>
            <w:r w:rsidRPr="00437C68">
              <w:t>благоустройство  населенных пунктов;</w:t>
            </w:r>
          </w:p>
          <w:p w:rsidR="009C5FD3" w:rsidRPr="00437C68" w:rsidRDefault="009C5FD3" w:rsidP="00FA2A5F">
            <w:pPr>
              <w:jc w:val="both"/>
            </w:pPr>
            <w:r w:rsidRPr="00437C68">
              <w:t>улучшение качественных характеристик земель;</w:t>
            </w:r>
          </w:p>
          <w:p w:rsidR="009C5FD3" w:rsidRPr="00437C68" w:rsidRDefault="009C5FD3" w:rsidP="00FA2A5F">
            <w:pPr>
              <w:jc w:val="both"/>
            </w:pPr>
            <w:r w:rsidRPr="00437C68">
              <w:t xml:space="preserve">эффективное  использование земель </w:t>
            </w:r>
          </w:p>
        </w:tc>
      </w:tr>
      <w:tr w:rsidR="009C5FD3" w:rsidRPr="00A6776F" w:rsidTr="00FA2A5F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9C5FD3" w:rsidRPr="00437C68" w:rsidRDefault="009C5FD3" w:rsidP="00FA2A5F">
            <w:pPr>
              <w:jc w:val="both"/>
            </w:pPr>
            <w:r w:rsidRPr="00437C68">
              <w:t xml:space="preserve">Сроки реализации программы 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9C5FD3" w:rsidRPr="00437C68" w:rsidRDefault="009C5FD3" w:rsidP="00FA2A5F">
            <w:pPr>
              <w:jc w:val="both"/>
            </w:pPr>
            <w:r w:rsidRPr="00437C68">
              <w:t xml:space="preserve">2017-2019 годы </w:t>
            </w:r>
          </w:p>
        </w:tc>
      </w:tr>
      <w:tr w:rsidR="009C5FD3" w:rsidRPr="00A6776F" w:rsidTr="00FA2A5F">
        <w:trPr>
          <w:cantSplit/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9C5FD3" w:rsidRPr="00437C68" w:rsidRDefault="009C5FD3" w:rsidP="00FA2A5F">
            <w:pPr>
              <w:jc w:val="both"/>
            </w:pPr>
            <w:r w:rsidRPr="00437C68">
              <w:t>Объемы и источники финансирования программы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9C5FD3" w:rsidRPr="00437C68" w:rsidRDefault="009C5FD3" w:rsidP="00FA2A5F">
            <w:pPr>
              <w:jc w:val="both"/>
            </w:pPr>
            <w:r w:rsidRPr="00437C68">
              <w:t>Средства местного бюджета поселения -0,0 рублей</w:t>
            </w:r>
          </w:p>
        </w:tc>
      </w:tr>
      <w:tr w:rsidR="009C5FD3" w:rsidRPr="00A6776F" w:rsidTr="00FA2A5F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9C5FD3" w:rsidRPr="00437C68" w:rsidRDefault="009C5FD3" w:rsidP="00FA2A5F">
            <w:pPr>
              <w:jc w:val="both"/>
            </w:pPr>
            <w:r w:rsidRPr="00437C68">
              <w:t xml:space="preserve">Исполнители  программы 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9C5FD3" w:rsidRPr="00437C68" w:rsidRDefault="009C5FD3" w:rsidP="009C5FD3">
            <w:pPr>
              <w:jc w:val="both"/>
            </w:pPr>
            <w:r w:rsidRPr="00437C68">
              <w:t xml:space="preserve">Администрация сельского поселения </w:t>
            </w:r>
            <w:r>
              <w:t>Новомещеровский</w:t>
            </w:r>
            <w:r w:rsidRPr="00437C68">
              <w:t xml:space="preserve">  сельсовет муниципального района  </w:t>
            </w:r>
            <w:proofErr w:type="spellStart"/>
            <w:r w:rsidRPr="00437C68">
              <w:t>Мечетлинский</w:t>
            </w:r>
            <w:proofErr w:type="spellEnd"/>
            <w:r w:rsidRPr="00437C68">
              <w:t xml:space="preserve">  район Республики Башкортостан,</w:t>
            </w:r>
            <w:r w:rsidRPr="00437C68">
              <w:rPr>
                <w:b/>
              </w:rPr>
              <w:t xml:space="preserve"> </w:t>
            </w:r>
          </w:p>
        </w:tc>
      </w:tr>
      <w:tr w:rsidR="009C5FD3" w:rsidRPr="00A6776F" w:rsidTr="00FA2A5F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9C5FD3" w:rsidRPr="00437C68" w:rsidRDefault="009C5FD3" w:rsidP="00FA2A5F">
            <w:pPr>
              <w:jc w:val="both"/>
            </w:pPr>
            <w:r w:rsidRPr="00437C68">
              <w:t xml:space="preserve">Объемы и предполагаемые источники финансирования Программы 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9C5FD3" w:rsidRPr="00437C68" w:rsidRDefault="009C5FD3" w:rsidP="00FA2A5F">
            <w:pPr>
              <w:jc w:val="both"/>
            </w:pPr>
            <w:r w:rsidRPr="00437C68">
              <w:t xml:space="preserve">Средства местного бюджета поселения -0,0 рублей </w:t>
            </w:r>
          </w:p>
        </w:tc>
      </w:tr>
      <w:tr w:rsidR="009C5FD3" w:rsidRPr="00A6776F" w:rsidTr="00FA2A5F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9C5FD3" w:rsidRPr="00437C68" w:rsidRDefault="009C5FD3" w:rsidP="00FA2A5F">
            <w:pPr>
              <w:jc w:val="both"/>
            </w:pPr>
            <w:r w:rsidRPr="00437C68">
              <w:t>Ожидаемые результаты реализации программы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9C5FD3" w:rsidRPr="00437C68" w:rsidRDefault="009C5FD3" w:rsidP="00FA2A5F">
            <w:pPr>
              <w:jc w:val="both"/>
            </w:pPr>
            <w:r w:rsidRPr="00437C68">
              <w:t>Благоустройство населенных пунктов;</w:t>
            </w:r>
          </w:p>
        </w:tc>
      </w:tr>
    </w:tbl>
    <w:p w:rsidR="009C5FD3" w:rsidRDefault="009C5FD3" w:rsidP="009C5FD3">
      <w:pPr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9C5FD3" w:rsidRDefault="009C5FD3" w:rsidP="009C5FD3">
      <w:pPr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9C5FD3" w:rsidRPr="00437C68" w:rsidRDefault="009C5FD3" w:rsidP="009C5FD3">
      <w:pPr>
        <w:ind w:firstLine="720"/>
        <w:jc w:val="center"/>
        <w:rPr>
          <w:b/>
          <w:iCs/>
          <w:color w:val="000000"/>
        </w:rPr>
      </w:pPr>
      <w:r w:rsidRPr="00437C68">
        <w:rPr>
          <w:b/>
          <w:iCs/>
          <w:color w:val="000000"/>
        </w:rPr>
        <w:t xml:space="preserve">Раздел </w:t>
      </w:r>
      <w:r w:rsidRPr="00437C68">
        <w:rPr>
          <w:b/>
          <w:iCs/>
          <w:color w:val="000000"/>
          <w:lang w:val="en-US"/>
        </w:rPr>
        <w:t>II</w:t>
      </w:r>
      <w:r w:rsidRPr="00437C68">
        <w:rPr>
          <w:b/>
          <w:iCs/>
          <w:color w:val="000000"/>
        </w:rPr>
        <w:t xml:space="preserve">. Содержание проблемы и обоснование необходимости ее решения программными методами </w:t>
      </w:r>
    </w:p>
    <w:p w:rsidR="009C5FD3" w:rsidRPr="00437C68" w:rsidRDefault="009C5FD3" w:rsidP="009C5FD3">
      <w:pPr>
        <w:ind w:firstLine="720"/>
        <w:jc w:val="center"/>
        <w:rPr>
          <w:b/>
          <w:i/>
          <w:iCs/>
          <w:color w:val="000000"/>
        </w:rPr>
      </w:pPr>
    </w:p>
    <w:p w:rsidR="009C5FD3" w:rsidRPr="00437C68" w:rsidRDefault="009C5FD3" w:rsidP="009C5FD3">
      <w:pPr>
        <w:ind w:firstLine="720"/>
        <w:jc w:val="both"/>
      </w:pPr>
      <w:r w:rsidRPr="00437C68"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9C5FD3" w:rsidRPr="00437C68" w:rsidRDefault="009C5FD3" w:rsidP="009C5FD3">
      <w:pPr>
        <w:ind w:firstLine="720"/>
        <w:jc w:val="both"/>
      </w:pPr>
      <w:r w:rsidRPr="00437C68"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 использованием и охраной земли в соответствии с действующим законодательством.</w:t>
      </w:r>
    </w:p>
    <w:p w:rsidR="009C5FD3" w:rsidRPr="00437C68" w:rsidRDefault="009C5FD3" w:rsidP="009C5FD3">
      <w:pPr>
        <w:tabs>
          <w:tab w:val="left" w:pos="1800"/>
        </w:tabs>
        <w:ind w:left="-709"/>
        <w:jc w:val="both"/>
      </w:pPr>
      <w:r w:rsidRPr="00437C68">
        <w:t xml:space="preserve">            Общая площадь сельскохозяйственных угодий сельского поселения составляет </w:t>
      </w:r>
    </w:p>
    <w:p w:rsidR="009C5FD3" w:rsidRPr="00437C68" w:rsidRDefault="009C5FD3" w:rsidP="009C5FD3">
      <w:pPr>
        <w:tabs>
          <w:tab w:val="left" w:pos="1800"/>
        </w:tabs>
        <w:ind w:left="-709"/>
        <w:jc w:val="both"/>
      </w:pPr>
      <w:r w:rsidRPr="00437C68">
        <w:t xml:space="preserve">            </w:t>
      </w:r>
      <w:r>
        <w:t>2927</w:t>
      </w:r>
      <w:r w:rsidRPr="00437C68">
        <w:t xml:space="preserve"> га.</w:t>
      </w:r>
    </w:p>
    <w:p w:rsidR="009C5FD3" w:rsidRPr="00437C68" w:rsidRDefault="009C5FD3" w:rsidP="009C5FD3">
      <w:pPr>
        <w:tabs>
          <w:tab w:val="left" w:pos="624"/>
        </w:tabs>
        <w:suppressAutoHyphens/>
        <w:snapToGrid w:val="0"/>
        <w:jc w:val="both"/>
      </w:pPr>
      <w:r w:rsidRPr="00437C68">
        <w:t xml:space="preserve">         Использование значительных объемов земельного фонда в различных целях </w:t>
      </w:r>
    </w:p>
    <w:p w:rsidR="009C5FD3" w:rsidRPr="00437C68" w:rsidRDefault="009C5FD3" w:rsidP="009C5FD3">
      <w:pPr>
        <w:tabs>
          <w:tab w:val="left" w:pos="624"/>
          <w:tab w:val="num" w:pos="1022"/>
        </w:tabs>
        <w:suppressAutoHyphens/>
        <w:snapToGrid w:val="0"/>
        <w:jc w:val="both"/>
      </w:pPr>
      <w:r w:rsidRPr="00437C68">
        <w:t xml:space="preserve">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</w:t>
      </w:r>
      <w:r w:rsidRPr="00437C68">
        <w:lastRenderedPageBreak/>
        <w:t xml:space="preserve">мир, земля, ведет к дисбалансу и нарушению целостности экосистемы. Территории природного комплекса - водные ландшафты,  озелененные пространства природоохранные зоны и другие выполняют важнейшую роль в решении </w:t>
      </w:r>
      <w:proofErr w:type="gramStart"/>
      <w:r w:rsidRPr="00437C68">
        <w:t>задачи  обеспечения условий устойчивого развития территории сельского поселения</w:t>
      </w:r>
      <w:proofErr w:type="gramEnd"/>
      <w:r w:rsidRPr="00437C68">
        <w:t xml:space="preserve"> </w:t>
      </w:r>
      <w:proofErr w:type="spellStart"/>
      <w:r>
        <w:t>Новомещеровский</w:t>
      </w:r>
      <w:proofErr w:type="spellEnd"/>
      <w:r w:rsidRPr="00437C68">
        <w:t xml:space="preserve">  сельсовет муниципального района  </w:t>
      </w:r>
      <w:proofErr w:type="spellStart"/>
      <w:r w:rsidRPr="00437C68">
        <w:t>Мечетлинский</w:t>
      </w:r>
      <w:proofErr w:type="spellEnd"/>
      <w:r w:rsidRPr="00437C68">
        <w:t xml:space="preserve">  район Республики Башкортостан.</w:t>
      </w:r>
    </w:p>
    <w:p w:rsidR="009C5FD3" w:rsidRPr="00437C68" w:rsidRDefault="009C5FD3" w:rsidP="009C5FD3">
      <w:pPr>
        <w:numPr>
          <w:ilvl w:val="0"/>
          <w:numId w:val="3"/>
        </w:numPr>
        <w:tabs>
          <w:tab w:val="left" w:pos="0"/>
          <w:tab w:val="num" w:pos="1022"/>
        </w:tabs>
        <w:suppressAutoHyphens/>
        <w:snapToGrid w:val="0"/>
        <w:ind w:left="0" w:firstLine="709"/>
        <w:jc w:val="both"/>
      </w:pPr>
      <w:proofErr w:type="gramStart"/>
      <w:r w:rsidRPr="00437C68">
        <w:t xml:space="preserve">Местная программа «Охрана и использование  земель на территории сельского поселения </w:t>
      </w:r>
      <w:proofErr w:type="spellStart"/>
      <w:r>
        <w:t>Новомещеровский</w:t>
      </w:r>
      <w:proofErr w:type="spellEnd"/>
      <w:r w:rsidRPr="00437C68">
        <w:t xml:space="preserve">  сельсовет муниципального района  </w:t>
      </w:r>
      <w:proofErr w:type="spellStart"/>
      <w:r w:rsidRPr="00437C68">
        <w:t>Мечетлинский</w:t>
      </w:r>
      <w:proofErr w:type="spellEnd"/>
      <w:r w:rsidRPr="00437C68">
        <w:t xml:space="preserve">  район Республики Башкортостан на 2017 - 2019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  <w:proofErr w:type="gramEnd"/>
    </w:p>
    <w:p w:rsidR="009C5FD3" w:rsidRPr="00437C68" w:rsidRDefault="009C5FD3" w:rsidP="009C5FD3">
      <w:pPr>
        <w:ind w:firstLine="720"/>
        <w:jc w:val="both"/>
      </w:pPr>
      <w:r w:rsidRPr="00437C68"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9C5FD3" w:rsidRPr="00437C68" w:rsidRDefault="009C5FD3" w:rsidP="009C5FD3">
      <w:pPr>
        <w:ind w:firstLine="720"/>
        <w:jc w:val="both"/>
      </w:pPr>
      <w:r w:rsidRPr="00437C68">
        <w:t>Охрана земель только тогда может быть эффективной, когда обеспечивается рациональное землепользование.</w:t>
      </w:r>
    </w:p>
    <w:p w:rsidR="009C5FD3" w:rsidRPr="00437C68" w:rsidRDefault="009C5FD3" w:rsidP="009C5FD3">
      <w:pPr>
        <w:numPr>
          <w:ilvl w:val="3"/>
          <w:numId w:val="3"/>
        </w:numPr>
        <w:tabs>
          <w:tab w:val="left" w:pos="624"/>
        </w:tabs>
        <w:suppressAutoHyphens/>
        <w:snapToGrid w:val="0"/>
        <w:ind w:left="0" w:firstLine="700"/>
        <w:jc w:val="both"/>
      </w:pPr>
      <w:r w:rsidRPr="00437C68">
        <w:t xml:space="preserve">Проблемы устойчивого социально-экономического развития территории  сельского поселения </w:t>
      </w:r>
      <w:proofErr w:type="spellStart"/>
      <w:r>
        <w:t>Новомещеровский</w:t>
      </w:r>
      <w:proofErr w:type="spellEnd"/>
      <w:r w:rsidRPr="00437C68">
        <w:t xml:space="preserve">  сельсовет муниципального района  </w:t>
      </w:r>
      <w:proofErr w:type="spellStart"/>
      <w:r w:rsidRPr="00437C68">
        <w:t>Мечетлинский</w:t>
      </w:r>
      <w:proofErr w:type="spellEnd"/>
      <w:r w:rsidRPr="00437C68">
        <w:t xml:space="preserve">  район Республики Башкортостан  и экологически безопасной жизнедеятельности его жителей на современном этапе тесно связаны с решением</w:t>
      </w:r>
      <w:r w:rsidRPr="001E6497">
        <w:rPr>
          <w:sz w:val="28"/>
          <w:szCs w:val="28"/>
        </w:rPr>
        <w:t xml:space="preserve"> </w:t>
      </w:r>
      <w:r w:rsidRPr="00437C68">
        <w:t>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9C5FD3" w:rsidRPr="00437C68" w:rsidRDefault="009C5FD3" w:rsidP="009C5FD3">
      <w:pPr>
        <w:ind w:firstLine="700"/>
        <w:rPr>
          <w:i/>
          <w:iCs/>
          <w:color w:val="000000"/>
        </w:rPr>
      </w:pPr>
    </w:p>
    <w:p w:rsidR="009C5FD3" w:rsidRPr="00437C68" w:rsidRDefault="009C5FD3" w:rsidP="009C5FD3">
      <w:pPr>
        <w:ind w:firstLine="700"/>
        <w:jc w:val="center"/>
        <w:rPr>
          <w:b/>
          <w:iCs/>
          <w:color w:val="000000"/>
        </w:rPr>
      </w:pPr>
      <w:r w:rsidRPr="00437C68">
        <w:rPr>
          <w:b/>
          <w:iCs/>
          <w:color w:val="000000"/>
        </w:rPr>
        <w:t>Раздел</w:t>
      </w:r>
      <w:r w:rsidRPr="00437C68">
        <w:rPr>
          <w:b/>
          <w:iCs/>
          <w:color w:val="000000"/>
          <w:lang w:val="en-US"/>
        </w:rPr>
        <w:t> III</w:t>
      </w:r>
      <w:r w:rsidRPr="00437C68">
        <w:rPr>
          <w:b/>
          <w:iCs/>
          <w:color w:val="000000"/>
        </w:rPr>
        <w:t xml:space="preserve">. Цели, задачи и сроки реализации Программы </w:t>
      </w:r>
    </w:p>
    <w:p w:rsidR="009C5FD3" w:rsidRPr="00437C68" w:rsidRDefault="009C5FD3" w:rsidP="009C5FD3">
      <w:pPr>
        <w:spacing w:before="144" w:after="144"/>
        <w:jc w:val="both"/>
        <w:rPr>
          <w:color w:val="000000"/>
        </w:rPr>
      </w:pPr>
      <w:r w:rsidRPr="00437C68">
        <w:rPr>
          <w:color w:val="000000"/>
        </w:rPr>
        <w:t xml:space="preserve">Целями Программы являются: </w:t>
      </w:r>
    </w:p>
    <w:p w:rsidR="009C5FD3" w:rsidRPr="00437C68" w:rsidRDefault="009C5FD3" w:rsidP="009C5FD3">
      <w:pPr>
        <w:spacing w:before="144" w:after="144"/>
        <w:rPr>
          <w:color w:val="000000"/>
        </w:rPr>
      </w:pPr>
      <w:r w:rsidRPr="00437C68">
        <w:rPr>
          <w:color w:val="000000"/>
        </w:rPr>
        <w:t xml:space="preserve">Повышение эффективности охраны и использования земель на территории сельского поселения, в том числе: </w:t>
      </w:r>
    </w:p>
    <w:p w:rsidR="009C5FD3" w:rsidRPr="00437C68" w:rsidRDefault="009C5FD3" w:rsidP="009C5FD3">
      <w:pPr>
        <w:numPr>
          <w:ilvl w:val="0"/>
          <w:numId w:val="2"/>
        </w:numPr>
        <w:spacing w:before="144" w:after="144"/>
        <w:rPr>
          <w:rFonts w:ascii="Arial" w:hAnsi="Arial" w:cs="Arial"/>
          <w:color w:val="000000"/>
        </w:rPr>
      </w:pPr>
      <w:r w:rsidRPr="00437C68">
        <w:rPr>
          <w:color w:val="000000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</w:r>
    </w:p>
    <w:p w:rsidR="009C5FD3" w:rsidRPr="00437C68" w:rsidRDefault="009C5FD3" w:rsidP="009C5FD3">
      <w:pPr>
        <w:numPr>
          <w:ilvl w:val="0"/>
          <w:numId w:val="2"/>
        </w:numPr>
        <w:spacing w:before="144" w:after="144"/>
        <w:rPr>
          <w:rFonts w:ascii="Arial" w:hAnsi="Arial" w:cs="Arial"/>
          <w:color w:val="000000"/>
        </w:rPr>
      </w:pPr>
      <w:r w:rsidRPr="00437C68">
        <w:rPr>
          <w:color w:val="000000"/>
        </w:rPr>
        <w:t>обеспечение рационального использования земель</w:t>
      </w:r>
    </w:p>
    <w:p w:rsidR="009C5FD3" w:rsidRPr="00437C68" w:rsidRDefault="009C5FD3" w:rsidP="009C5FD3">
      <w:pPr>
        <w:numPr>
          <w:ilvl w:val="0"/>
          <w:numId w:val="2"/>
        </w:numPr>
        <w:spacing w:before="144" w:after="144"/>
        <w:rPr>
          <w:rFonts w:ascii="Arial" w:hAnsi="Arial" w:cs="Arial"/>
          <w:color w:val="000000"/>
        </w:rPr>
      </w:pPr>
      <w:r w:rsidRPr="00437C68">
        <w:rPr>
          <w:color w:val="000000"/>
        </w:rPr>
        <w:t>обеспечение охраны и восстановление плодородия земель;</w:t>
      </w:r>
    </w:p>
    <w:p w:rsidR="009C5FD3" w:rsidRPr="00437C68" w:rsidRDefault="009C5FD3" w:rsidP="009C5FD3">
      <w:pPr>
        <w:numPr>
          <w:ilvl w:val="0"/>
          <w:numId w:val="2"/>
        </w:numPr>
        <w:spacing w:before="144" w:after="144"/>
        <w:rPr>
          <w:rFonts w:ascii="Arial" w:hAnsi="Arial" w:cs="Arial"/>
          <w:color w:val="000000"/>
        </w:rPr>
      </w:pPr>
      <w:r w:rsidRPr="00437C68">
        <w:rPr>
          <w:color w:val="000000"/>
        </w:rPr>
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</w:p>
    <w:p w:rsidR="009C5FD3" w:rsidRPr="00437C68" w:rsidRDefault="009C5FD3" w:rsidP="009C5FD3">
      <w:pPr>
        <w:spacing w:before="144" w:after="144"/>
        <w:jc w:val="both"/>
        <w:rPr>
          <w:color w:val="000000"/>
        </w:rPr>
      </w:pPr>
      <w:r w:rsidRPr="00437C68">
        <w:rPr>
          <w:color w:val="000000"/>
        </w:rPr>
        <w:t xml:space="preserve">Задачами Программы являются: </w:t>
      </w:r>
    </w:p>
    <w:p w:rsidR="009C5FD3" w:rsidRPr="00437C68" w:rsidRDefault="009C5FD3" w:rsidP="009C5FD3">
      <w:pPr>
        <w:spacing w:after="144"/>
        <w:jc w:val="both"/>
        <w:rPr>
          <w:color w:val="000000"/>
        </w:rPr>
      </w:pPr>
      <w:r w:rsidRPr="00437C68">
        <w:rPr>
          <w:color w:val="000000"/>
        </w:rPr>
        <w:t xml:space="preserve">- проведение работ с целью повышения биологического потенциала земель муниципального образования, </w:t>
      </w:r>
    </w:p>
    <w:p w:rsidR="009C5FD3" w:rsidRPr="00437C68" w:rsidRDefault="009C5FD3" w:rsidP="009C5FD3">
      <w:pPr>
        <w:spacing w:after="144"/>
        <w:jc w:val="both"/>
        <w:rPr>
          <w:color w:val="000000"/>
        </w:rPr>
      </w:pPr>
      <w:r w:rsidRPr="00437C68">
        <w:rPr>
          <w:color w:val="000000"/>
        </w:rPr>
        <w:t xml:space="preserve">-улучшения условий для устойчивого земледелия, </w:t>
      </w:r>
    </w:p>
    <w:p w:rsidR="009C5FD3" w:rsidRPr="00437C68" w:rsidRDefault="009C5FD3" w:rsidP="009C5FD3">
      <w:pPr>
        <w:spacing w:after="144"/>
        <w:jc w:val="both"/>
        <w:rPr>
          <w:color w:val="000000"/>
        </w:rPr>
      </w:pPr>
      <w:r w:rsidRPr="00437C68">
        <w:rPr>
          <w:color w:val="000000"/>
        </w:rPr>
        <w:t xml:space="preserve"> - повышения плодородия почв, </w:t>
      </w:r>
    </w:p>
    <w:p w:rsidR="009C5FD3" w:rsidRPr="00437C68" w:rsidRDefault="009C5FD3" w:rsidP="009C5FD3">
      <w:pPr>
        <w:spacing w:after="144"/>
        <w:jc w:val="both"/>
        <w:rPr>
          <w:color w:val="000000"/>
        </w:rPr>
      </w:pPr>
      <w:r w:rsidRPr="00437C68">
        <w:rPr>
          <w:color w:val="000000"/>
        </w:rPr>
        <w:t>- улучшения гидротермического режима,</w:t>
      </w:r>
    </w:p>
    <w:p w:rsidR="009C5FD3" w:rsidRPr="00437C68" w:rsidRDefault="009C5FD3" w:rsidP="009C5FD3">
      <w:pPr>
        <w:spacing w:after="144"/>
        <w:jc w:val="both"/>
        <w:rPr>
          <w:color w:val="000000"/>
        </w:rPr>
      </w:pPr>
      <w:r w:rsidRPr="00437C68">
        <w:rPr>
          <w:color w:val="000000"/>
        </w:rPr>
        <w:t xml:space="preserve">-  сокращения поверхностного стока, </w:t>
      </w:r>
    </w:p>
    <w:p w:rsidR="009C5FD3" w:rsidRPr="00437C68" w:rsidRDefault="009C5FD3" w:rsidP="009C5FD3">
      <w:pPr>
        <w:spacing w:after="144"/>
        <w:jc w:val="both"/>
        <w:rPr>
          <w:color w:val="000000"/>
        </w:rPr>
      </w:pPr>
      <w:r w:rsidRPr="00437C68">
        <w:rPr>
          <w:color w:val="000000"/>
        </w:rPr>
        <w:t xml:space="preserve">- увеличения поглощения углекислого и других газов, </w:t>
      </w:r>
    </w:p>
    <w:p w:rsidR="009C5FD3" w:rsidRPr="00437C68" w:rsidRDefault="009C5FD3" w:rsidP="009C5FD3">
      <w:pPr>
        <w:spacing w:after="144"/>
        <w:jc w:val="both"/>
        <w:rPr>
          <w:color w:val="000000"/>
        </w:rPr>
      </w:pPr>
      <w:r w:rsidRPr="00437C68">
        <w:rPr>
          <w:color w:val="000000"/>
        </w:rPr>
        <w:t>- оптимизации процессов почвообразования,</w:t>
      </w:r>
    </w:p>
    <w:p w:rsidR="009C5FD3" w:rsidRPr="00437C68" w:rsidRDefault="009C5FD3" w:rsidP="009C5FD3">
      <w:pPr>
        <w:spacing w:after="144"/>
        <w:jc w:val="both"/>
        <w:rPr>
          <w:color w:val="000000"/>
        </w:rPr>
      </w:pPr>
      <w:r w:rsidRPr="00437C68">
        <w:rPr>
          <w:color w:val="000000"/>
        </w:rPr>
        <w:t xml:space="preserve">-  увеличения водности рек и водоемов, </w:t>
      </w:r>
    </w:p>
    <w:p w:rsidR="009C5FD3" w:rsidRPr="00437C68" w:rsidRDefault="009C5FD3" w:rsidP="009C5FD3">
      <w:pPr>
        <w:spacing w:before="144" w:after="144"/>
        <w:jc w:val="both"/>
        <w:rPr>
          <w:rFonts w:ascii="Arial" w:hAnsi="Arial" w:cs="Arial"/>
          <w:color w:val="000000"/>
        </w:rPr>
      </w:pPr>
      <w:r w:rsidRPr="00437C68">
        <w:rPr>
          <w:color w:val="000000"/>
        </w:rPr>
        <w:lastRenderedPageBreak/>
        <w:t>- создания условий для сохранения биологического разнообразия.</w:t>
      </w:r>
    </w:p>
    <w:p w:rsidR="009C5FD3" w:rsidRPr="00437C68" w:rsidRDefault="009C5FD3" w:rsidP="009C5FD3">
      <w:pPr>
        <w:spacing w:before="144" w:after="144"/>
        <w:ind w:left="720"/>
        <w:jc w:val="center"/>
        <w:rPr>
          <w:b/>
          <w:iCs/>
          <w:color w:val="000000"/>
        </w:rPr>
      </w:pPr>
      <w:r w:rsidRPr="00437C68">
        <w:rPr>
          <w:b/>
          <w:iCs/>
          <w:color w:val="000000"/>
        </w:rPr>
        <w:t xml:space="preserve">Раздел </w:t>
      </w:r>
      <w:r w:rsidRPr="00437C68">
        <w:rPr>
          <w:b/>
          <w:iCs/>
          <w:color w:val="000000"/>
          <w:lang w:val="en-US"/>
        </w:rPr>
        <w:t>IV</w:t>
      </w:r>
      <w:r w:rsidRPr="00437C68">
        <w:rPr>
          <w:b/>
          <w:iCs/>
          <w:color w:val="000000"/>
        </w:rPr>
        <w:t xml:space="preserve">. Ресурсное обеспечение Программы </w:t>
      </w:r>
    </w:p>
    <w:p w:rsidR="009C5FD3" w:rsidRPr="00437C68" w:rsidRDefault="009C5FD3" w:rsidP="009C5FD3">
      <w:pPr>
        <w:spacing w:before="144" w:after="144"/>
        <w:jc w:val="both"/>
        <w:rPr>
          <w:color w:val="000000"/>
        </w:rPr>
      </w:pPr>
      <w:r w:rsidRPr="00437C68">
        <w:rPr>
          <w:color w:val="000000"/>
        </w:rPr>
        <w:t xml:space="preserve">Финансирование мероприятий Программы осуществляется за счет средств местных бюджетов. </w:t>
      </w:r>
    </w:p>
    <w:p w:rsidR="009C5FD3" w:rsidRPr="00437C68" w:rsidRDefault="009C5FD3" w:rsidP="009C5FD3">
      <w:pPr>
        <w:spacing w:before="144" w:after="144"/>
        <w:jc w:val="both"/>
        <w:rPr>
          <w:color w:val="000000"/>
        </w:rPr>
      </w:pPr>
      <w:r w:rsidRPr="00437C68">
        <w:rPr>
          <w:color w:val="000000"/>
        </w:rPr>
        <w:t xml:space="preserve">Общий объем финансирования Программы в 2017-2019 годах составляет  0,0  тыс. рублей, из них: </w:t>
      </w:r>
    </w:p>
    <w:p w:rsidR="009C5FD3" w:rsidRPr="00437C68" w:rsidRDefault="009C5FD3" w:rsidP="009C5FD3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color w:val="000000"/>
        </w:rPr>
      </w:pPr>
      <w:r w:rsidRPr="00437C68">
        <w:rPr>
          <w:color w:val="000000"/>
        </w:rPr>
        <w:t>из местного бюджета – 0,0 тыс. рублей;</w:t>
      </w:r>
    </w:p>
    <w:p w:rsidR="009C5FD3" w:rsidRPr="00437C68" w:rsidRDefault="009C5FD3" w:rsidP="009C5FD3">
      <w:pPr>
        <w:spacing w:before="144" w:after="144"/>
        <w:jc w:val="both"/>
        <w:rPr>
          <w:color w:val="000000"/>
        </w:rPr>
      </w:pPr>
      <w:r w:rsidRPr="00437C68">
        <w:rPr>
          <w:color w:val="000000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9C5FD3" w:rsidRPr="00437C68" w:rsidRDefault="009C5FD3" w:rsidP="009C5FD3">
      <w:pPr>
        <w:spacing w:before="144" w:after="144"/>
        <w:jc w:val="center"/>
        <w:rPr>
          <w:b/>
          <w:iCs/>
          <w:color w:val="000000"/>
        </w:rPr>
      </w:pPr>
      <w:r w:rsidRPr="00437C68">
        <w:rPr>
          <w:b/>
          <w:iCs/>
          <w:color w:val="000000"/>
        </w:rPr>
        <w:t>Раздел</w:t>
      </w:r>
      <w:r w:rsidRPr="00437C68">
        <w:rPr>
          <w:b/>
          <w:iCs/>
          <w:color w:val="000000"/>
          <w:lang w:val="en-US"/>
        </w:rPr>
        <w:t> V</w:t>
      </w:r>
      <w:r w:rsidRPr="00437C68">
        <w:rPr>
          <w:b/>
          <w:iCs/>
          <w:color w:val="000000"/>
        </w:rPr>
        <w:t xml:space="preserve">. Механизм реализации Программы </w:t>
      </w:r>
    </w:p>
    <w:p w:rsidR="009C5FD3" w:rsidRPr="00437C68" w:rsidRDefault="009C5FD3" w:rsidP="009C5FD3">
      <w:pPr>
        <w:spacing w:before="144" w:after="144"/>
        <w:jc w:val="both"/>
        <w:rPr>
          <w:color w:val="000000"/>
        </w:rPr>
      </w:pPr>
      <w:r w:rsidRPr="00437C68">
        <w:rPr>
          <w:color w:val="000000"/>
        </w:rPr>
        <w:tab/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9C5FD3" w:rsidRPr="00437C68" w:rsidRDefault="009C5FD3" w:rsidP="009C5FD3">
      <w:pPr>
        <w:spacing w:before="144" w:after="144"/>
        <w:jc w:val="both"/>
        <w:rPr>
          <w:color w:val="000000"/>
        </w:rPr>
      </w:pPr>
      <w:r w:rsidRPr="00437C68">
        <w:rPr>
          <w:color w:val="000000"/>
        </w:rPr>
        <w:tab/>
        <w:t xml:space="preserve">Отбор исполнителей мероприятий Программы осуществляется </w:t>
      </w:r>
      <w:proofErr w:type="gramStart"/>
      <w:r w:rsidRPr="00437C68">
        <w:rPr>
          <w:color w:val="000000"/>
        </w:rPr>
        <w:t>на конкурсной основе в соответствии с законодательством о размещении заказов на поставки</w:t>
      </w:r>
      <w:proofErr w:type="gramEnd"/>
      <w:r w:rsidRPr="00437C68">
        <w:rPr>
          <w:color w:val="000000"/>
        </w:rPr>
        <w:t xml:space="preserve"> товаров, выполнение работ, оказание услуг для муниципальных нужд. </w:t>
      </w:r>
    </w:p>
    <w:p w:rsidR="009C5FD3" w:rsidRPr="00437C68" w:rsidRDefault="009C5FD3" w:rsidP="009C5FD3">
      <w:pPr>
        <w:jc w:val="both"/>
        <w:rPr>
          <w:color w:val="000000"/>
        </w:rPr>
      </w:pPr>
      <w:r w:rsidRPr="00437C68">
        <w:rPr>
          <w:color w:val="000000"/>
        </w:rPr>
        <w:tab/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</w:t>
      </w:r>
    </w:p>
    <w:p w:rsidR="009C5FD3" w:rsidRPr="00437C68" w:rsidRDefault="009C5FD3" w:rsidP="009C5FD3">
      <w:pPr>
        <w:spacing w:before="288" w:after="144"/>
        <w:jc w:val="both"/>
        <w:rPr>
          <w:color w:val="000000"/>
        </w:rPr>
      </w:pPr>
      <w:r w:rsidRPr="00437C68">
        <w:rPr>
          <w:color w:val="000000"/>
        </w:rPr>
        <w:t xml:space="preserve">Программы конкретными исполнителями с определением объемов и источников финансирования. </w:t>
      </w:r>
    </w:p>
    <w:p w:rsidR="009C5FD3" w:rsidRPr="00437C68" w:rsidRDefault="009C5FD3" w:rsidP="009C5FD3">
      <w:pPr>
        <w:spacing w:before="288" w:after="144"/>
        <w:jc w:val="center"/>
        <w:rPr>
          <w:b/>
          <w:iCs/>
          <w:color w:val="000000"/>
        </w:rPr>
      </w:pPr>
      <w:r w:rsidRPr="00437C68">
        <w:rPr>
          <w:b/>
          <w:iCs/>
          <w:color w:val="000000"/>
        </w:rPr>
        <w:t xml:space="preserve">Раздел </w:t>
      </w:r>
      <w:r w:rsidRPr="00437C68">
        <w:rPr>
          <w:b/>
          <w:iCs/>
          <w:color w:val="000000"/>
          <w:lang w:val="en-US"/>
        </w:rPr>
        <w:t>VI</w:t>
      </w:r>
      <w:r w:rsidRPr="00437C68">
        <w:rPr>
          <w:b/>
          <w:iCs/>
          <w:color w:val="000000"/>
        </w:rPr>
        <w:t xml:space="preserve">. Организация управления и </w:t>
      </w:r>
      <w:proofErr w:type="gramStart"/>
      <w:r w:rsidRPr="00437C68">
        <w:rPr>
          <w:b/>
          <w:iCs/>
          <w:color w:val="000000"/>
        </w:rPr>
        <w:t>контроль за</w:t>
      </w:r>
      <w:proofErr w:type="gramEnd"/>
      <w:r w:rsidRPr="00437C68">
        <w:rPr>
          <w:b/>
          <w:iCs/>
          <w:color w:val="000000"/>
        </w:rPr>
        <w:t xml:space="preserve"> ходом реализации Программы</w:t>
      </w:r>
    </w:p>
    <w:p w:rsidR="009C5FD3" w:rsidRPr="00437C68" w:rsidRDefault="009C5FD3" w:rsidP="009C5FD3">
      <w:pPr>
        <w:spacing w:before="144" w:after="144"/>
        <w:jc w:val="both"/>
        <w:rPr>
          <w:color w:val="000000"/>
        </w:rPr>
      </w:pPr>
      <w:r w:rsidRPr="00437C68">
        <w:rPr>
          <w:color w:val="000000"/>
        </w:rPr>
        <w:tab/>
        <w:t xml:space="preserve">Управление Программой осуществляется Администрацией сельского поселения </w:t>
      </w:r>
      <w:proofErr w:type="spellStart"/>
      <w:r w:rsidR="003E0527">
        <w:rPr>
          <w:color w:val="000000"/>
        </w:rPr>
        <w:t>Новомещеровский</w:t>
      </w:r>
      <w:proofErr w:type="spellEnd"/>
      <w:r w:rsidRPr="00437C68">
        <w:rPr>
          <w:color w:val="000000"/>
        </w:rPr>
        <w:t xml:space="preserve">  сельсовет муниципального района  </w:t>
      </w:r>
      <w:proofErr w:type="spellStart"/>
      <w:r w:rsidRPr="00437C68">
        <w:rPr>
          <w:color w:val="000000"/>
        </w:rPr>
        <w:t>Мечетлинский</w:t>
      </w:r>
      <w:proofErr w:type="spellEnd"/>
      <w:r w:rsidRPr="00437C68">
        <w:rPr>
          <w:color w:val="000000"/>
        </w:rPr>
        <w:t xml:space="preserve">  район Республики Башкортостан</w:t>
      </w:r>
      <w:r w:rsidRPr="00437C68">
        <w:t>.</w:t>
      </w:r>
    </w:p>
    <w:p w:rsidR="009C5FD3" w:rsidRPr="00437C68" w:rsidRDefault="009C5FD3" w:rsidP="009C5FD3">
      <w:pPr>
        <w:spacing w:before="144" w:after="144"/>
        <w:jc w:val="both"/>
        <w:rPr>
          <w:color w:val="000000"/>
        </w:rPr>
      </w:pPr>
      <w:r w:rsidRPr="00437C68">
        <w:rPr>
          <w:color w:val="000000"/>
        </w:rPr>
        <w:tab/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9C5FD3" w:rsidRPr="00437C68" w:rsidRDefault="009C5FD3" w:rsidP="009C5FD3">
      <w:pPr>
        <w:spacing w:before="144" w:after="144"/>
        <w:jc w:val="both"/>
        <w:rPr>
          <w:color w:val="000000"/>
        </w:rPr>
      </w:pPr>
      <w:r w:rsidRPr="00437C68">
        <w:rPr>
          <w:color w:val="000000"/>
        </w:rPr>
        <w:t xml:space="preserve">Исполнители Программы представляют отчеты о ходе реализации программных мероприятий в  Администрацию сельского поселения </w:t>
      </w:r>
      <w:proofErr w:type="spellStart"/>
      <w:r w:rsidR="003E0527">
        <w:rPr>
          <w:color w:val="000000"/>
        </w:rPr>
        <w:t>Новомещеровский</w:t>
      </w:r>
      <w:proofErr w:type="spellEnd"/>
      <w:r w:rsidRPr="00437C68">
        <w:rPr>
          <w:color w:val="000000"/>
        </w:rPr>
        <w:t xml:space="preserve">  сельсовет муниципального района  </w:t>
      </w:r>
      <w:proofErr w:type="spellStart"/>
      <w:r w:rsidRPr="00437C68">
        <w:rPr>
          <w:color w:val="000000"/>
        </w:rPr>
        <w:t>Мечетлинский</w:t>
      </w:r>
      <w:proofErr w:type="spellEnd"/>
      <w:r w:rsidRPr="00437C68">
        <w:rPr>
          <w:color w:val="000000"/>
        </w:rPr>
        <w:t xml:space="preserve">  район Республики Башкортостан до 1 марта года, следующего за отчетным календарным годом. </w:t>
      </w:r>
    </w:p>
    <w:p w:rsidR="009C5FD3" w:rsidRPr="00437C68" w:rsidRDefault="009C5FD3" w:rsidP="009C5FD3">
      <w:pPr>
        <w:spacing w:before="144" w:after="144"/>
        <w:jc w:val="both"/>
        <w:rPr>
          <w:color w:val="000000"/>
        </w:rPr>
      </w:pPr>
      <w:r w:rsidRPr="00437C68">
        <w:rPr>
          <w:color w:val="000000"/>
        </w:rPr>
        <w:t xml:space="preserve">Отчет о реализации Программы в соответствующем году должен содержать: </w:t>
      </w:r>
    </w:p>
    <w:p w:rsidR="009C5FD3" w:rsidRPr="00437C68" w:rsidRDefault="009C5FD3" w:rsidP="009C5FD3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color w:val="000000"/>
        </w:rPr>
      </w:pPr>
      <w:r w:rsidRPr="00437C68">
        <w:rPr>
          <w:color w:val="000000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9C5FD3" w:rsidRPr="00437C68" w:rsidRDefault="009C5FD3" w:rsidP="009C5FD3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color w:val="000000"/>
        </w:rPr>
      </w:pPr>
      <w:r w:rsidRPr="00437C68">
        <w:rPr>
          <w:color w:val="000000"/>
        </w:rPr>
        <w:t xml:space="preserve">перечень завершенных в течение года мероприятий по Программе; </w:t>
      </w:r>
    </w:p>
    <w:p w:rsidR="009C5FD3" w:rsidRPr="00437C68" w:rsidRDefault="009C5FD3" w:rsidP="009C5FD3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color w:val="000000"/>
        </w:rPr>
      </w:pPr>
      <w:r w:rsidRPr="00437C68">
        <w:rPr>
          <w:color w:val="000000"/>
        </w:rPr>
        <w:t xml:space="preserve">перечень не завершенных в течение года мероприятий Программы и процент их не завершения; </w:t>
      </w:r>
    </w:p>
    <w:p w:rsidR="009C5FD3" w:rsidRPr="00437C68" w:rsidRDefault="009C5FD3" w:rsidP="009C5FD3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color w:val="000000"/>
        </w:rPr>
      </w:pPr>
      <w:r w:rsidRPr="00437C68">
        <w:rPr>
          <w:color w:val="000000"/>
        </w:rPr>
        <w:t>анализ причин несвоевременного завершения программных мероприятий; предложения о привлечении дополнительных источников финансирования и</w:t>
      </w:r>
      <w:r>
        <w:rPr>
          <w:color w:val="000000"/>
          <w:sz w:val="28"/>
          <w:szCs w:val="28"/>
        </w:rPr>
        <w:t xml:space="preserve"> </w:t>
      </w:r>
      <w:r w:rsidRPr="00437C68">
        <w:rPr>
          <w:color w:val="000000"/>
        </w:rPr>
        <w:t xml:space="preserve">иных способов достижения программных целей либо о прекращении дальнейшей реализации Программы. </w:t>
      </w:r>
    </w:p>
    <w:p w:rsidR="009C5FD3" w:rsidRPr="00437C68" w:rsidRDefault="009C5FD3" w:rsidP="009C5FD3">
      <w:pPr>
        <w:spacing w:before="288" w:after="144"/>
        <w:jc w:val="center"/>
        <w:rPr>
          <w:b/>
          <w:iCs/>
          <w:color w:val="000000"/>
        </w:rPr>
      </w:pPr>
      <w:r w:rsidRPr="00437C68">
        <w:rPr>
          <w:b/>
          <w:iCs/>
          <w:color w:val="000000"/>
        </w:rPr>
        <w:lastRenderedPageBreak/>
        <w:t>Раздел</w:t>
      </w:r>
      <w:r w:rsidRPr="00437C68">
        <w:rPr>
          <w:b/>
          <w:iCs/>
          <w:color w:val="000000"/>
          <w:lang w:val="en-US"/>
        </w:rPr>
        <w:t> VII</w:t>
      </w:r>
      <w:r w:rsidRPr="00437C68">
        <w:rPr>
          <w:b/>
          <w:iCs/>
          <w:color w:val="000000"/>
        </w:rPr>
        <w:t>. Оценка социально-экономической эффективности реализации Программы</w:t>
      </w:r>
    </w:p>
    <w:p w:rsidR="009C5FD3" w:rsidRPr="00437C68" w:rsidRDefault="009C5FD3" w:rsidP="009C5FD3">
      <w:pPr>
        <w:spacing w:before="144" w:after="144"/>
        <w:jc w:val="both"/>
        <w:rPr>
          <w:color w:val="000000"/>
        </w:rPr>
      </w:pPr>
      <w:r w:rsidRPr="00437C68">
        <w:rPr>
          <w:color w:val="000000"/>
        </w:rPr>
        <w:t xml:space="preserve">В результате выполнения мероприятий Программы будет обеспечено: </w:t>
      </w:r>
    </w:p>
    <w:p w:rsidR="009C5FD3" w:rsidRPr="00437C68" w:rsidRDefault="009C5FD3" w:rsidP="009C5FD3">
      <w:pPr>
        <w:numPr>
          <w:ilvl w:val="0"/>
          <w:numId w:val="6"/>
        </w:numPr>
        <w:tabs>
          <w:tab w:val="left" w:pos="720"/>
        </w:tabs>
        <w:suppressAutoHyphens/>
        <w:jc w:val="both"/>
        <w:rPr>
          <w:color w:val="000000"/>
          <w:lang w:val="en-US"/>
        </w:rPr>
      </w:pPr>
      <w:r w:rsidRPr="00437C68">
        <w:rPr>
          <w:color w:val="000000"/>
        </w:rPr>
        <w:t>благоустройство</w:t>
      </w:r>
      <w:r w:rsidRPr="00437C68">
        <w:rPr>
          <w:color w:val="000000"/>
          <w:lang w:val="en-US"/>
        </w:rPr>
        <w:t xml:space="preserve"> </w:t>
      </w:r>
      <w:r w:rsidRPr="00437C68">
        <w:rPr>
          <w:color w:val="000000"/>
        </w:rPr>
        <w:t xml:space="preserve"> населенных</w:t>
      </w:r>
      <w:r w:rsidRPr="00437C68">
        <w:rPr>
          <w:color w:val="000000"/>
          <w:lang w:val="en-US"/>
        </w:rPr>
        <w:t xml:space="preserve"> </w:t>
      </w:r>
      <w:r w:rsidRPr="00437C68">
        <w:rPr>
          <w:color w:val="000000"/>
        </w:rPr>
        <w:t>пунктов</w:t>
      </w:r>
      <w:r w:rsidRPr="00437C68">
        <w:rPr>
          <w:color w:val="000000"/>
          <w:lang w:val="en-US"/>
        </w:rPr>
        <w:t>;</w:t>
      </w:r>
    </w:p>
    <w:p w:rsidR="009C5FD3" w:rsidRPr="00437C68" w:rsidRDefault="009C5FD3" w:rsidP="009C5FD3">
      <w:pPr>
        <w:numPr>
          <w:ilvl w:val="0"/>
          <w:numId w:val="6"/>
        </w:numPr>
        <w:tabs>
          <w:tab w:val="left" w:pos="720"/>
        </w:tabs>
        <w:suppressAutoHyphens/>
        <w:jc w:val="both"/>
        <w:rPr>
          <w:color w:val="000000"/>
        </w:rPr>
      </w:pPr>
      <w:r w:rsidRPr="00437C68">
        <w:rPr>
          <w:color w:val="000000"/>
        </w:rPr>
        <w:t>улучшение качественных характеристик земель;</w:t>
      </w:r>
    </w:p>
    <w:p w:rsidR="009C5FD3" w:rsidRPr="00437C68" w:rsidRDefault="009C5FD3" w:rsidP="009C5FD3">
      <w:pPr>
        <w:numPr>
          <w:ilvl w:val="0"/>
          <w:numId w:val="6"/>
        </w:numPr>
        <w:tabs>
          <w:tab w:val="left" w:pos="720"/>
        </w:tabs>
        <w:suppressAutoHyphens/>
        <w:jc w:val="both"/>
        <w:rPr>
          <w:color w:val="000000"/>
        </w:rPr>
      </w:pPr>
      <w:r w:rsidRPr="00437C68">
        <w:rPr>
          <w:color w:val="000000"/>
        </w:rPr>
        <w:t xml:space="preserve">эффективное  использование земель </w:t>
      </w:r>
    </w:p>
    <w:p w:rsidR="009C5FD3" w:rsidRPr="00437C68" w:rsidRDefault="009C5FD3" w:rsidP="009C5FD3"/>
    <w:p w:rsidR="009C5FD3" w:rsidRPr="00437C68" w:rsidRDefault="009C5FD3" w:rsidP="009C5FD3">
      <w:pPr>
        <w:tabs>
          <w:tab w:val="left" w:pos="1800"/>
        </w:tabs>
        <w:ind w:left="-709"/>
        <w:jc w:val="center"/>
        <w:rPr>
          <w:b/>
        </w:rPr>
      </w:pPr>
    </w:p>
    <w:p w:rsidR="009C5FD3" w:rsidRPr="00437C68" w:rsidRDefault="009C5FD3" w:rsidP="009C5FD3">
      <w:pPr>
        <w:tabs>
          <w:tab w:val="left" w:pos="1800"/>
        </w:tabs>
        <w:ind w:left="-709"/>
        <w:jc w:val="center"/>
        <w:rPr>
          <w:b/>
        </w:rPr>
      </w:pPr>
      <w:r w:rsidRPr="00437C68">
        <w:rPr>
          <w:b/>
        </w:rPr>
        <w:t xml:space="preserve">Раздел VIII. Основные  показатели и анализ </w:t>
      </w:r>
      <w:proofErr w:type="gramStart"/>
      <w:r w:rsidRPr="00437C68">
        <w:rPr>
          <w:b/>
        </w:rPr>
        <w:t>социальных</w:t>
      </w:r>
      <w:proofErr w:type="gramEnd"/>
      <w:r w:rsidRPr="00437C68">
        <w:rPr>
          <w:b/>
        </w:rPr>
        <w:t xml:space="preserve">, </w:t>
      </w:r>
    </w:p>
    <w:p w:rsidR="009C5FD3" w:rsidRPr="00437C68" w:rsidRDefault="009C5FD3" w:rsidP="009C5FD3">
      <w:pPr>
        <w:tabs>
          <w:tab w:val="left" w:pos="1800"/>
        </w:tabs>
        <w:ind w:left="-709"/>
        <w:jc w:val="center"/>
        <w:rPr>
          <w:b/>
        </w:rPr>
      </w:pPr>
      <w:r w:rsidRPr="00437C68">
        <w:rPr>
          <w:b/>
        </w:rPr>
        <w:t>финансово-экономических и прочих рисков реализации  Программы</w:t>
      </w:r>
    </w:p>
    <w:p w:rsidR="009C5FD3" w:rsidRPr="00437C68" w:rsidRDefault="009C5FD3" w:rsidP="009C5FD3">
      <w:pPr>
        <w:tabs>
          <w:tab w:val="left" w:pos="1800"/>
        </w:tabs>
        <w:ind w:left="-709"/>
        <w:jc w:val="center"/>
        <w:rPr>
          <w:b/>
          <w:i/>
        </w:rPr>
      </w:pPr>
    </w:p>
    <w:p w:rsidR="009C5FD3" w:rsidRPr="00437C68" w:rsidRDefault="009C5FD3" w:rsidP="009C5FD3">
      <w:pPr>
        <w:jc w:val="both"/>
      </w:pPr>
      <w:r w:rsidRPr="00437C68">
        <w:rPr>
          <w:color w:val="000000"/>
        </w:rPr>
        <w:t xml:space="preserve">        Достижение запланированных результатов реализации Программы зависит от ряда рисков, которые могут оказать влияние </w:t>
      </w:r>
      <w:r w:rsidRPr="00437C68">
        <w:t>на значение показателей ее результативности и в целом на достижение результатов Программы, к ним относятся:</w:t>
      </w:r>
    </w:p>
    <w:p w:rsidR="009C5FD3" w:rsidRPr="00437C68" w:rsidRDefault="009C5FD3" w:rsidP="009C5FD3">
      <w:pPr>
        <w:jc w:val="both"/>
      </w:pPr>
      <w:r w:rsidRPr="00437C68">
        <w:t xml:space="preserve">          риски законодательных изменений, проявляющиеся в вероятности изменения действующих норм с выходом новых нормативных </w:t>
      </w:r>
      <w:hyperlink r:id="rId9" w:tooltip="Правовые акты" w:history="1">
        <w:r w:rsidRPr="00437C68">
          <w:t>правовых актов</w:t>
        </w:r>
      </w:hyperlink>
      <w:r w:rsidRPr="00437C68">
        <w:t xml:space="preserve"> и невозможностью выполнения каких-либо обязательств, в связи с данными изменениями;</w:t>
      </w:r>
    </w:p>
    <w:p w:rsidR="009C5FD3" w:rsidRPr="00437C68" w:rsidRDefault="009C5FD3" w:rsidP="009C5FD3">
      <w:r w:rsidRPr="00437C68">
        <w:t xml:space="preserve">          организационные риски, связанные с возможной неэффективной организацией выполнения мероприятий Программы;</w:t>
      </w:r>
    </w:p>
    <w:p w:rsidR="009C5FD3" w:rsidRPr="00437C68" w:rsidRDefault="009C5FD3" w:rsidP="009C5FD3">
      <w:pPr>
        <w:jc w:val="both"/>
      </w:pPr>
      <w:r w:rsidRPr="00437C68">
        <w:t xml:space="preserve">           макроэкономические риски, связанные с неустойчивостью макро</w:t>
      </w:r>
      <w:r w:rsidRPr="00437C68">
        <w:softHyphen/>
        <w:t>экономических параметров и способные оказать влияние на политическую стабильность.</w:t>
      </w:r>
    </w:p>
    <w:p w:rsidR="009C5FD3" w:rsidRPr="00437C68" w:rsidRDefault="009C5FD3" w:rsidP="009C5FD3">
      <w:pPr>
        <w:jc w:val="both"/>
      </w:pPr>
      <w:r w:rsidRPr="00437C68">
        <w:t xml:space="preserve">           Наиболее значимые риски, основные причины их возникновения, перечни предупреждающих и компенсирующих мероприятий приведены ниже:</w:t>
      </w:r>
    </w:p>
    <w:p w:rsidR="009C5FD3" w:rsidRPr="009D46A2" w:rsidRDefault="009C5FD3" w:rsidP="009C5FD3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2609"/>
        <w:gridCol w:w="2863"/>
        <w:gridCol w:w="2533"/>
      </w:tblGrid>
      <w:tr w:rsidR="009C5FD3" w:rsidRPr="009D46A2" w:rsidTr="00FA2A5F">
        <w:trPr>
          <w:trHeight w:val="1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FD3" w:rsidRPr="009D46A2" w:rsidRDefault="009C5FD3" w:rsidP="00FA2A5F">
            <w:pPr>
              <w:spacing w:before="100" w:beforeAutospacing="1" w:after="100" w:afterAutospacing="1" w:line="100" w:lineRule="atLeast"/>
            </w:pPr>
            <w:r w:rsidRPr="009D46A2">
              <w:t>Риски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FD3" w:rsidRPr="009D46A2" w:rsidRDefault="009C5FD3" w:rsidP="00FA2A5F">
            <w:pPr>
              <w:spacing w:before="100" w:beforeAutospacing="1" w:after="100" w:afterAutospacing="1" w:line="100" w:lineRule="atLeast"/>
            </w:pPr>
            <w:r w:rsidRPr="009D46A2">
              <w:t>Основные при</w:t>
            </w:r>
            <w:r w:rsidRPr="009D46A2">
              <w:softHyphen/>
              <w:t>чины возник</w:t>
            </w:r>
            <w:r w:rsidRPr="009D46A2">
              <w:softHyphen/>
              <w:t>новения рисков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FD3" w:rsidRPr="009D46A2" w:rsidRDefault="009C5FD3" w:rsidP="00FA2A5F">
            <w:pPr>
              <w:spacing w:before="100" w:beforeAutospacing="1" w:after="100" w:afterAutospacing="1" w:line="100" w:lineRule="atLeast"/>
            </w:pPr>
            <w:r w:rsidRPr="009D46A2">
              <w:t>Предупреждающие меро</w:t>
            </w:r>
            <w:r w:rsidRPr="009D46A2">
              <w:softHyphen/>
              <w:t>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FD3" w:rsidRPr="009D46A2" w:rsidRDefault="009C5FD3" w:rsidP="00FA2A5F">
            <w:pPr>
              <w:spacing w:before="100" w:beforeAutospacing="1" w:after="100" w:afterAutospacing="1" w:line="100" w:lineRule="atLeast"/>
            </w:pPr>
            <w:r w:rsidRPr="009D46A2">
              <w:t>Компенсирую</w:t>
            </w:r>
            <w:r w:rsidRPr="009D46A2">
              <w:softHyphen/>
              <w:t>щие мероприятия</w:t>
            </w:r>
          </w:p>
        </w:tc>
      </w:tr>
      <w:tr w:rsidR="009C5FD3" w:rsidRPr="009D46A2" w:rsidTr="00FA2A5F">
        <w:trPr>
          <w:trHeight w:val="8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FD3" w:rsidRPr="009D46A2" w:rsidRDefault="009C5FD3" w:rsidP="00FA2A5F">
            <w:pPr>
              <w:jc w:val="right"/>
            </w:pPr>
            <w:r w:rsidRPr="009D46A2">
              <w:rPr>
                <w:b/>
                <w:bCs/>
              </w:rPr>
              <w:t>Внешние риски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C5FD3" w:rsidRPr="009D46A2" w:rsidRDefault="009C5FD3" w:rsidP="00FA2A5F"/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D3" w:rsidRPr="009D46A2" w:rsidRDefault="009C5FD3" w:rsidP="00FA2A5F"/>
        </w:tc>
      </w:tr>
      <w:tr w:rsidR="009C5FD3" w:rsidRPr="009D46A2" w:rsidTr="00FA2A5F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FD3" w:rsidRPr="009D46A2" w:rsidRDefault="009C5FD3" w:rsidP="00FA2A5F">
            <w:pPr>
              <w:spacing w:before="100" w:beforeAutospacing="1" w:after="100" w:afterAutospacing="1" w:line="227" w:lineRule="atLeast"/>
            </w:pPr>
            <w:r w:rsidRPr="009D46A2">
              <w:t>Право</w:t>
            </w:r>
            <w:r w:rsidRPr="009D46A2">
              <w:softHyphen/>
              <w:t>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FD3" w:rsidRPr="009D46A2" w:rsidRDefault="009C5FD3" w:rsidP="00FA2A5F">
            <w:pPr>
              <w:spacing w:before="100" w:beforeAutospacing="1" w:after="100" w:afterAutospacing="1" w:line="227" w:lineRule="atLeast"/>
            </w:pPr>
            <w:r w:rsidRPr="009D46A2">
              <w:t xml:space="preserve">Изменение действующих </w:t>
            </w:r>
            <w:hyperlink r:id="rId10" w:tooltip="Нормы права" w:history="1">
              <w:r w:rsidRPr="00AF4AA5">
                <w:t>нормативных правовых</w:t>
              </w:r>
            </w:hyperlink>
            <w:r w:rsidRPr="00AF4AA5">
              <w:t xml:space="preserve"> </w:t>
            </w:r>
            <w:r w:rsidRPr="009D46A2">
              <w:t xml:space="preserve">актов, принятых на федеральном, </w:t>
            </w:r>
            <w:r>
              <w:t xml:space="preserve">региональном </w:t>
            </w:r>
            <w:r w:rsidRPr="009D46A2">
              <w:t>и местном уровне, влияющих на условия реализации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FD3" w:rsidRPr="009D46A2" w:rsidRDefault="009C5FD3" w:rsidP="00FA2A5F">
            <w:pPr>
              <w:spacing w:before="100" w:beforeAutospacing="1" w:after="100" w:afterAutospacing="1" w:line="227" w:lineRule="atLeast"/>
            </w:pPr>
            <w:r w:rsidRPr="009D46A2">
              <w:t>Мониторинг из</w:t>
            </w:r>
            <w:r w:rsidRPr="009D46A2">
              <w:softHyphen/>
              <w:t>менений бюджетного законодательства и иных нормативных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FD3" w:rsidRPr="009D46A2" w:rsidRDefault="009C5FD3" w:rsidP="00FA2A5F">
            <w:pPr>
              <w:spacing w:before="100" w:beforeAutospacing="1" w:after="100" w:afterAutospacing="1"/>
            </w:pPr>
            <w:r w:rsidRPr="009D46A2">
              <w:t>Корректировка государственной программы</w:t>
            </w:r>
          </w:p>
          <w:p w:rsidR="009C5FD3" w:rsidRPr="009D46A2" w:rsidRDefault="009C5FD3" w:rsidP="00FA2A5F">
            <w:pPr>
              <w:spacing w:before="100" w:beforeAutospacing="1" w:after="100" w:afterAutospacing="1"/>
            </w:pPr>
            <w:r w:rsidRPr="009D46A2">
              <w:t>Корректировка областного законодательства</w:t>
            </w:r>
          </w:p>
          <w:p w:rsidR="009C5FD3" w:rsidRPr="009D46A2" w:rsidRDefault="009C5FD3" w:rsidP="00FA2A5F">
            <w:pPr>
              <w:spacing w:before="100" w:beforeAutospacing="1" w:after="100" w:afterAutospacing="1" w:line="227" w:lineRule="atLeast"/>
            </w:pPr>
            <w:r w:rsidRPr="009D46A2">
              <w:t>Корректировка местного законодательства</w:t>
            </w:r>
          </w:p>
        </w:tc>
      </w:tr>
      <w:tr w:rsidR="009C5FD3" w:rsidRPr="009D46A2" w:rsidTr="00FA2A5F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FD3" w:rsidRPr="009D46A2" w:rsidRDefault="009C5FD3" w:rsidP="00FA2A5F">
            <w:pPr>
              <w:spacing w:before="100" w:beforeAutospacing="1" w:after="100" w:afterAutospacing="1" w:line="227" w:lineRule="atLeast"/>
            </w:pPr>
            <w:r w:rsidRPr="009D46A2">
              <w:t>Макро</w:t>
            </w:r>
            <w:r w:rsidRPr="009D46A2">
              <w:softHyphen/>
              <w:t>эконо</w:t>
            </w:r>
            <w:r w:rsidRPr="009D46A2">
              <w:softHyphen/>
              <w:t>мичес</w:t>
            </w:r>
            <w:r w:rsidRPr="009D46A2">
              <w:softHyphen/>
              <w:t>кие (финан</w:t>
            </w:r>
            <w:r w:rsidRPr="009D46A2">
              <w:softHyphen/>
              <w:t>совые)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FD3" w:rsidRPr="009D46A2" w:rsidRDefault="009C5FD3" w:rsidP="00FA2A5F">
            <w:pPr>
              <w:spacing w:before="100" w:beforeAutospacing="1" w:after="100" w:afterAutospacing="1"/>
            </w:pPr>
            <w:r w:rsidRPr="009D46A2">
              <w:t xml:space="preserve">Неблагоприятное развитие </w:t>
            </w:r>
            <w:proofErr w:type="gramStart"/>
            <w:r w:rsidRPr="009D46A2">
              <w:t>экономических процессов</w:t>
            </w:r>
            <w:proofErr w:type="gramEnd"/>
            <w:r w:rsidRPr="009D46A2">
              <w:t xml:space="preserve"> в стране и в мире в целом, приводящее к</w:t>
            </w:r>
            <w:r>
              <w:t xml:space="preserve"> </w:t>
            </w:r>
            <w:r w:rsidRPr="009D46A2">
              <w:t xml:space="preserve">выпадению доходов </w:t>
            </w:r>
            <w:hyperlink r:id="rId11" w:tooltip="Бюджет местный" w:history="1">
              <w:r w:rsidRPr="00AF4AA5">
                <w:t>местного бюджета</w:t>
              </w:r>
            </w:hyperlink>
            <w:r w:rsidRPr="00AF4AA5">
              <w:t xml:space="preserve"> </w:t>
            </w:r>
            <w:r w:rsidRPr="009D46A2">
              <w:t>или увеличению расходов и, как следствие, к пере</w:t>
            </w:r>
            <w:r w:rsidRPr="009D46A2">
              <w:softHyphen/>
              <w:t>смотру финан</w:t>
            </w:r>
            <w:r w:rsidRPr="009D46A2">
              <w:softHyphen/>
              <w:t>сирования ранее принятых расходных обя</w:t>
            </w:r>
            <w:r w:rsidRPr="009D46A2">
              <w:softHyphen/>
              <w:t>зател</w:t>
            </w:r>
            <w:r>
              <w:t xml:space="preserve">ьств на реализацию мероприятий  </w:t>
            </w:r>
            <w:r w:rsidRPr="009D46A2">
              <w:lastRenderedPageBreak/>
              <w:t>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FD3" w:rsidRPr="009D46A2" w:rsidRDefault="009C5FD3" w:rsidP="00FA2A5F">
            <w:pPr>
              <w:spacing w:before="100" w:beforeAutospacing="1" w:after="100" w:afterAutospacing="1"/>
            </w:pPr>
            <w:r w:rsidRPr="009D46A2">
              <w:lastRenderedPageBreak/>
              <w:t>Привлечение средств на реализацию мероприятий программы из федерального и областного бюджета</w:t>
            </w:r>
          </w:p>
          <w:p w:rsidR="009C5FD3" w:rsidRDefault="009C5FD3" w:rsidP="00FA2A5F">
            <w:pPr>
              <w:spacing w:before="100" w:beforeAutospacing="1" w:after="100" w:afterAutospacing="1"/>
            </w:pPr>
            <w:r>
              <w:t>Мониторинг ре</w:t>
            </w:r>
            <w:r w:rsidRPr="009D46A2">
              <w:t>зультативности мероприятий программы и эффективности использования бюджетных средств, направляемых на реализацию программы</w:t>
            </w:r>
            <w:r>
              <w:t xml:space="preserve"> </w:t>
            </w:r>
            <w:r w:rsidRPr="009D46A2">
              <w:t xml:space="preserve">Рациональное использование </w:t>
            </w:r>
            <w:r w:rsidRPr="009D46A2">
              <w:lastRenderedPageBreak/>
              <w:t xml:space="preserve">имеющихся финансовых средств (обеспечение экономии бюджетных средств при осуществлении муниципального заказа в рамках реализации мероприятий </w:t>
            </w:r>
            <w:proofErr w:type="gramStart"/>
            <w:r w:rsidRPr="009D46A2">
              <w:t>г</w:t>
            </w:r>
            <w:proofErr w:type="gramEnd"/>
            <w:r w:rsidRPr="009D46A2">
              <w:t xml:space="preserve"> программы)</w:t>
            </w:r>
          </w:p>
          <w:p w:rsidR="009C5FD3" w:rsidRPr="009D46A2" w:rsidRDefault="009C5FD3" w:rsidP="00FA2A5F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FD3" w:rsidRPr="009D46A2" w:rsidRDefault="009C5FD3" w:rsidP="00FA2A5F">
            <w:pPr>
              <w:spacing w:before="100" w:beforeAutospacing="1" w:after="100" w:afterAutospacing="1" w:line="227" w:lineRule="atLeast"/>
            </w:pPr>
            <w:r w:rsidRPr="009D46A2">
              <w:lastRenderedPageBreak/>
              <w:t xml:space="preserve">Корректировка </w:t>
            </w:r>
            <w:r>
              <w:t>программы в со</w:t>
            </w:r>
            <w:r w:rsidRPr="009D46A2">
              <w:t>ответствии с фактическим уровнем финан</w:t>
            </w:r>
            <w:r w:rsidRPr="009D46A2">
              <w:softHyphen/>
              <w:t>сирования и пе</w:t>
            </w:r>
            <w:r w:rsidRPr="009D46A2">
              <w:softHyphen/>
              <w:t>рераспределение средств между наиболее приоритетными направлениями программы, сокращение объемов финансирования менее приоритетных направлений программы</w:t>
            </w:r>
          </w:p>
        </w:tc>
      </w:tr>
      <w:tr w:rsidR="009C5FD3" w:rsidRPr="009D46A2" w:rsidTr="00FA2A5F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FD3" w:rsidRPr="009D46A2" w:rsidRDefault="009C5FD3" w:rsidP="00FA2A5F">
            <w:pPr>
              <w:spacing w:before="100" w:beforeAutospacing="1" w:after="100" w:afterAutospacing="1" w:line="98" w:lineRule="atLeast"/>
            </w:pPr>
            <w:r>
              <w:rPr>
                <w:b/>
                <w:bCs/>
              </w:rPr>
              <w:lastRenderedPageBreak/>
              <w:t xml:space="preserve">Внутренние </w:t>
            </w:r>
            <w:r w:rsidRPr="009D46A2">
              <w:rPr>
                <w:b/>
                <w:bCs/>
              </w:rPr>
              <w:t>риски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9C5FD3" w:rsidRPr="009D46A2" w:rsidRDefault="009C5FD3" w:rsidP="00FA2A5F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5FD3" w:rsidRPr="009D46A2" w:rsidRDefault="009C5FD3" w:rsidP="00FA2A5F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D3" w:rsidRPr="009D46A2" w:rsidRDefault="009C5FD3" w:rsidP="00FA2A5F"/>
        </w:tc>
      </w:tr>
      <w:tr w:rsidR="009C5FD3" w:rsidRPr="009D46A2" w:rsidTr="00FA2A5F"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FD3" w:rsidRPr="009D46A2" w:rsidRDefault="009C5FD3" w:rsidP="00FA2A5F">
            <w:pPr>
              <w:spacing w:before="100" w:beforeAutospacing="1" w:after="100" w:afterAutospacing="1" w:line="98" w:lineRule="atLeast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vAlign w:val="center"/>
            <w:hideMark/>
          </w:tcPr>
          <w:p w:rsidR="009C5FD3" w:rsidRPr="009D46A2" w:rsidRDefault="009C5FD3" w:rsidP="00FA2A5F"/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9C5FD3" w:rsidRPr="009D46A2" w:rsidRDefault="009C5FD3" w:rsidP="00FA2A5F"/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9C5FD3" w:rsidRPr="009D46A2" w:rsidRDefault="009C5FD3" w:rsidP="00FA2A5F"/>
        </w:tc>
      </w:tr>
      <w:tr w:rsidR="009C5FD3" w:rsidRPr="009D46A2" w:rsidTr="00FA2A5F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FD3" w:rsidRPr="009D46A2" w:rsidRDefault="009C5FD3" w:rsidP="00FA2A5F">
            <w:pPr>
              <w:spacing w:before="100" w:beforeAutospacing="1" w:after="100" w:afterAutospacing="1"/>
            </w:pPr>
            <w:r w:rsidRPr="009D46A2">
              <w:t>Органи</w:t>
            </w:r>
            <w:r w:rsidRPr="009D46A2">
              <w:softHyphen/>
              <w:t>зацион</w:t>
            </w:r>
            <w:r w:rsidRPr="009D46A2">
              <w:softHyphen/>
              <w:t>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FD3" w:rsidRPr="009D46A2" w:rsidRDefault="009C5FD3" w:rsidP="00FA2A5F">
            <w:pPr>
              <w:spacing w:before="100" w:beforeAutospacing="1" w:after="100" w:afterAutospacing="1"/>
            </w:pPr>
            <w:r w:rsidRPr="009D46A2">
              <w:t>Недостаточная точность пла</w:t>
            </w:r>
            <w:r w:rsidRPr="009D46A2">
              <w:softHyphen/>
              <w:t>нирования мероприятий и прогнозирования значений показателей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FD3" w:rsidRPr="009D46A2" w:rsidRDefault="009C5FD3" w:rsidP="00FA2A5F">
            <w:pPr>
              <w:spacing w:before="100" w:beforeAutospacing="1" w:after="100" w:afterAutospacing="1"/>
            </w:pPr>
            <w:r w:rsidRPr="009D46A2">
              <w:t>Составление годовых планов реа</w:t>
            </w:r>
            <w:r w:rsidRPr="009D46A2">
              <w:softHyphen/>
              <w:t>лизации мероприятий программы, осуществление последующего мониторинга их выполнения</w:t>
            </w:r>
          </w:p>
          <w:p w:rsidR="009C5FD3" w:rsidRPr="009D46A2" w:rsidRDefault="009C5FD3" w:rsidP="00FA2A5F">
            <w:pPr>
              <w:spacing w:before="100" w:beforeAutospacing="1" w:after="100" w:afterAutospacing="1"/>
            </w:pPr>
            <w:r>
              <w:t>Мониторинг ре</w:t>
            </w:r>
            <w:r w:rsidRPr="009D46A2">
              <w:t>зультативности мероприятий программы и эффективности использования бюджетных средств, направляемых на реализацию программы</w:t>
            </w:r>
          </w:p>
          <w:p w:rsidR="009C5FD3" w:rsidRPr="009D46A2" w:rsidRDefault="009C5FD3" w:rsidP="00FA2A5F">
            <w:pPr>
              <w:spacing w:before="100" w:beforeAutospacing="1" w:after="100" w:afterAutospacing="1"/>
            </w:pPr>
            <w:r w:rsidRPr="009D46A2">
              <w:t xml:space="preserve">Размещение информации о результатах реализации мероприятий программы на сайте сельского поселения в </w:t>
            </w:r>
            <w:hyperlink r:id="rId12" w:tooltip="Информационные сети" w:history="1">
              <w:r w:rsidRPr="00AF4AA5">
                <w:t>информационно-коммуникационной сети</w:t>
              </w:r>
            </w:hyperlink>
            <w:r w:rsidRPr="009D46A2">
              <w:t xml:space="preserve">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FD3" w:rsidRPr="009D46A2" w:rsidRDefault="009C5FD3" w:rsidP="00FA2A5F">
            <w:pPr>
              <w:spacing w:before="100" w:beforeAutospacing="1" w:after="100" w:afterAutospacing="1"/>
            </w:pPr>
            <w:r w:rsidRPr="00AF4AA5">
              <w:t xml:space="preserve">Корректировка </w:t>
            </w:r>
            <w:hyperlink r:id="rId13" w:tooltip="Планы мероприятий" w:history="1">
              <w:r w:rsidRPr="00AF4AA5">
                <w:t>плана мероприятий</w:t>
              </w:r>
            </w:hyperlink>
            <w:r w:rsidRPr="00AF4AA5">
              <w:t xml:space="preserve"> программы</w:t>
            </w:r>
            <w:r w:rsidRPr="009D46A2">
              <w:t xml:space="preserve"> и значений показателей реализации программы</w:t>
            </w:r>
          </w:p>
          <w:p w:rsidR="009C5FD3" w:rsidRPr="009D46A2" w:rsidRDefault="009C5FD3" w:rsidP="00FA2A5F">
            <w:pPr>
              <w:spacing w:before="100" w:beforeAutospacing="1" w:after="100" w:afterAutospacing="1"/>
            </w:pPr>
            <w:r w:rsidRPr="009D46A2">
              <w:t>Применение штрафных санкций к внешним исполнителям мероприятий программы, при необходимости – замена исполни</w:t>
            </w:r>
            <w:r w:rsidRPr="009D46A2">
              <w:softHyphen/>
              <w:t>телей мероприятий</w:t>
            </w:r>
          </w:p>
        </w:tc>
      </w:tr>
      <w:tr w:rsidR="009C5FD3" w:rsidRPr="009D46A2" w:rsidTr="00FA2A5F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FD3" w:rsidRPr="009D46A2" w:rsidRDefault="009C5FD3" w:rsidP="00FA2A5F">
            <w:pPr>
              <w:spacing w:before="100" w:beforeAutospacing="1" w:after="100" w:afterAutospacing="1"/>
            </w:pPr>
            <w:r w:rsidRPr="009D46A2">
              <w:t>Ресурс</w:t>
            </w:r>
            <w:r w:rsidRPr="009D46A2">
              <w:softHyphen/>
              <w:t>ные (кадро</w:t>
            </w:r>
            <w:r w:rsidRPr="009D46A2">
              <w:softHyphen/>
              <w:t>вые)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FD3" w:rsidRPr="009D46A2" w:rsidRDefault="009C5FD3" w:rsidP="00FA2A5F">
            <w:pPr>
              <w:spacing w:before="100" w:beforeAutospacing="1" w:after="100" w:afterAutospacing="1"/>
            </w:pPr>
            <w:r w:rsidRPr="009D46A2">
              <w:t>Недостаточная квалификация специалистов, исполняющих мероприятия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FD3" w:rsidRPr="009D46A2" w:rsidRDefault="009C5FD3" w:rsidP="00FA2A5F">
            <w:pPr>
              <w:spacing w:before="100" w:beforeAutospacing="1" w:after="100" w:afterAutospacing="1"/>
            </w:pPr>
            <w:r w:rsidRPr="009D46A2">
              <w:t>Назначение постоянных от</w:t>
            </w:r>
            <w:r w:rsidRPr="009D46A2">
              <w:softHyphen/>
              <w:t>ветственных исполнителей с обеспечением возможности их полноценного участия в реализации мероприятий программы</w:t>
            </w:r>
          </w:p>
          <w:p w:rsidR="009C5FD3" w:rsidRPr="009D46A2" w:rsidRDefault="009C5FD3" w:rsidP="00FA2A5F">
            <w:pPr>
              <w:spacing w:before="100" w:beforeAutospacing="1" w:after="100" w:afterAutospacing="1"/>
            </w:pPr>
            <w:r w:rsidRPr="009D46A2">
              <w:t xml:space="preserve">Повышение квалификации исполнителей мероприятий программы (проведение обучений, семинаров, обеспечение им открытого доступа к методическим и </w:t>
            </w:r>
            <w:r w:rsidRPr="009D46A2">
              <w:lastRenderedPageBreak/>
              <w:t>информационным материалам)</w:t>
            </w:r>
          </w:p>
          <w:p w:rsidR="009C5FD3" w:rsidRPr="009D46A2" w:rsidRDefault="009C5FD3" w:rsidP="00FA2A5F">
            <w:pPr>
              <w:spacing w:before="100" w:beforeAutospacing="1" w:after="100" w:afterAutospacing="1"/>
            </w:pPr>
            <w:r w:rsidRPr="009D46A2">
              <w:t>Привлечение к реализации мероприятий программы представителей общественных и научных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FD3" w:rsidRPr="009D46A2" w:rsidRDefault="009C5FD3" w:rsidP="00FA2A5F">
            <w:pPr>
              <w:spacing w:before="100" w:beforeAutospacing="1" w:after="100" w:afterAutospacing="1"/>
            </w:pPr>
            <w:r w:rsidRPr="009D46A2">
              <w:lastRenderedPageBreak/>
              <w:t>Ротация или замена исполнителей мероприятий программы</w:t>
            </w:r>
          </w:p>
        </w:tc>
      </w:tr>
    </w:tbl>
    <w:p w:rsidR="009C5FD3" w:rsidRDefault="009C5FD3" w:rsidP="009C5FD3"/>
    <w:p w:rsidR="009C5FD3" w:rsidRDefault="009C5FD3" w:rsidP="009C5FD3"/>
    <w:p w:rsidR="009C5FD3" w:rsidRPr="00437C68" w:rsidRDefault="009C5FD3" w:rsidP="009C5FD3">
      <w:pPr>
        <w:ind w:left="1077"/>
        <w:contextualSpacing/>
        <w:jc w:val="center"/>
        <w:rPr>
          <w:rFonts w:eastAsia="Calibri"/>
          <w:b/>
        </w:rPr>
      </w:pPr>
      <w:r w:rsidRPr="00437C68">
        <w:rPr>
          <w:rFonts w:eastAsia="Calibri"/>
          <w:b/>
        </w:rPr>
        <w:t>Описание мер муниципального  регулирования и управления рисками с целью минимизации их влияния на достижение целей муниципальной Программы</w:t>
      </w:r>
    </w:p>
    <w:p w:rsidR="009C5FD3" w:rsidRPr="00437C68" w:rsidRDefault="009C5FD3" w:rsidP="009C5FD3">
      <w:pPr>
        <w:spacing w:line="360" w:lineRule="exact"/>
        <w:jc w:val="center"/>
        <w:rPr>
          <w:rFonts w:ascii="Calibri" w:eastAsia="Calibri" w:hAnsi="Calibri"/>
        </w:rPr>
      </w:pPr>
    </w:p>
    <w:p w:rsidR="009C5FD3" w:rsidRPr="00437C68" w:rsidRDefault="009C5FD3" w:rsidP="009C5FD3">
      <w:pPr>
        <w:ind w:firstLine="709"/>
        <w:jc w:val="both"/>
        <w:rPr>
          <w:rFonts w:eastAsia="Calibri"/>
        </w:rPr>
      </w:pPr>
      <w:r w:rsidRPr="00437C68">
        <w:rPr>
          <w:rFonts w:eastAsia="Calibri"/>
        </w:rPr>
        <w:t>Реализация программы может быть подвергнута следующим рискам, снижающим эффективность ее выполнения:</w:t>
      </w:r>
    </w:p>
    <w:p w:rsidR="009C5FD3" w:rsidRPr="00437C68" w:rsidRDefault="009C5FD3" w:rsidP="009C5FD3">
      <w:pPr>
        <w:ind w:firstLine="709"/>
        <w:jc w:val="both"/>
        <w:rPr>
          <w:rFonts w:eastAsia="Calibri"/>
        </w:rPr>
      </w:pPr>
      <w:r w:rsidRPr="00437C68">
        <w:rPr>
          <w:rFonts w:eastAsia="Calibri"/>
        </w:rPr>
        <w:t>риски, связанные с причинами природного характера, включая экстремальные природные ситуации;</w:t>
      </w:r>
    </w:p>
    <w:p w:rsidR="009C5FD3" w:rsidRPr="00437C68" w:rsidRDefault="009C5FD3" w:rsidP="009C5FD3">
      <w:pPr>
        <w:ind w:firstLine="709"/>
        <w:jc w:val="both"/>
        <w:rPr>
          <w:rFonts w:eastAsia="Calibri"/>
        </w:rPr>
      </w:pPr>
      <w:r w:rsidRPr="00437C68">
        <w:rPr>
          <w:rFonts w:eastAsia="Calibri"/>
        </w:rPr>
        <w:t>риски, связанные с социально-экономическими факторами, пассивное сопротивление отдельных граждан и общественных организаций проведению мероприятий Программы.</w:t>
      </w:r>
    </w:p>
    <w:p w:rsidR="009C5FD3" w:rsidRPr="00437C68" w:rsidRDefault="009C5FD3" w:rsidP="009C5FD3">
      <w:pPr>
        <w:ind w:firstLine="709"/>
        <w:jc w:val="both"/>
      </w:pPr>
      <w:r w:rsidRPr="00437C68">
        <w:rPr>
          <w:rFonts w:eastAsia="Calibri"/>
        </w:rPr>
        <w:t xml:space="preserve">Неблагоприятная экономическая ситуация на мировом рынке относится к внешним факторам и может стать причиной снижения мотивации лиц, </w:t>
      </w:r>
      <w:r w:rsidRPr="00437C68">
        <w:rPr>
          <w:color w:val="000000"/>
        </w:rPr>
        <w:t>эффективности охраны и использования земель на территории сельского поселения.</w:t>
      </w:r>
    </w:p>
    <w:p w:rsidR="009C5FD3" w:rsidRPr="00437C68" w:rsidRDefault="009C5FD3" w:rsidP="009C5FD3">
      <w:pPr>
        <w:tabs>
          <w:tab w:val="left" w:pos="1800"/>
        </w:tabs>
        <w:ind w:left="-709"/>
        <w:jc w:val="both"/>
        <w:rPr>
          <w:b/>
          <w:i/>
        </w:rPr>
      </w:pPr>
    </w:p>
    <w:p w:rsidR="009C5FD3" w:rsidRPr="00AF4AA5" w:rsidRDefault="009C5FD3" w:rsidP="009C5FD3">
      <w:pPr>
        <w:tabs>
          <w:tab w:val="left" w:pos="1800"/>
        </w:tabs>
        <w:ind w:left="-709"/>
        <w:jc w:val="center"/>
        <w:rPr>
          <w:b/>
          <w:sz w:val="28"/>
          <w:szCs w:val="28"/>
        </w:rPr>
      </w:pPr>
      <w:r w:rsidRPr="00AF4AA5">
        <w:rPr>
          <w:b/>
          <w:sz w:val="28"/>
          <w:szCs w:val="28"/>
        </w:rPr>
        <w:t xml:space="preserve">Раздел </w:t>
      </w:r>
      <w:r w:rsidRPr="00AF4AA5">
        <w:rPr>
          <w:b/>
          <w:sz w:val="28"/>
          <w:szCs w:val="28"/>
          <w:lang w:val="en-US"/>
        </w:rPr>
        <w:t>IX</w:t>
      </w:r>
      <w:r w:rsidRPr="00AF4AA5">
        <w:rPr>
          <w:b/>
          <w:sz w:val="28"/>
          <w:szCs w:val="28"/>
        </w:rPr>
        <w:t>. Мероприятия Программы</w:t>
      </w:r>
    </w:p>
    <w:p w:rsidR="009C5FD3" w:rsidRPr="00F66160" w:rsidRDefault="009C5FD3" w:rsidP="009C5FD3">
      <w:pPr>
        <w:tabs>
          <w:tab w:val="left" w:pos="1860"/>
        </w:tabs>
        <w:jc w:val="center"/>
        <w:rPr>
          <w:b/>
          <w:sz w:val="28"/>
          <w:szCs w:val="28"/>
        </w:rPr>
      </w:pPr>
    </w:p>
    <w:p w:rsidR="009C5FD3" w:rsidRPr="00437C68" w:rsidRDefault="009C5FD3" w:rsidP="009C5FD3">
      <w:pPr>
        <w:tabs>
          <w:tab w:val="left" w:pos="1860"/>
        </w:tabs>
        <w:jc w:val="center"/>
      </w:pPr>
      <w:r w:rsidRPr="00437C68">
        <w:t>Реализация Программы осуществляется по следующим направлениям: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4434"/>
        <w:gridCol w:w="2937"/>
        <w:gridCol w:w="1842"/>
      </w:tblGrid>
      <w:tr w:rsidR="009C5FD3" w:rsidRPr="00437C68" w:rsidTr="00FA2A5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3" w:rsidRPr="00437C68" w:rsidRDefault="009C5FD3" w:rsidP="00FA2A5F">
            <w:pPr>
              <w:tabs>
                <w:tab w:val="left" w:pos="1860"/>
              </w:tabs>
            </w:pPr>
            <w:r w:rsidRPr="00437C68">
              <w:t xml:space="preserve">№ </w:t>
            </w:r>
            <w:proofErr w:type="gramStart"/>
            <w:r w:rsidRPr="00437C68">
              <w:t>п</w:t>
            </w:r>
            <w:proofErr w:type="gramEnd"/>
            <w:r w:rsidRPr="00437C68">
              <w:t>/п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3" w:rsidRPr="00437C68" w:rsidRDefault="009C5FD3" w:rsidP="00FA2A5F">
            <w:pPr>
              <w:tabs>
                <w:tab w:val="left" w:pos="1860"/>
              </w:tabs>
              <w:jc w:val="center"/>
            </w:pPr>
            <w:r w:rsidRPr="00437C68">
              <w:t>Наименование мероприятия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3" w:rsidRPr="00437C68" w:rsidRDefault="009C5FD3" w:rsidP="00FA2A5F">
            <w:pPr>
              <w:tabs>
                <w:tab w:val="left" w:pos="1860"/>
              </w:tabs>
              <w:jc w:val="center"/>
            </w:pPr>
            <w:r w:rsidRPr="00437C68">
              <w:t>Исполнители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3" w:rsidRPr="00437C68" w:rsidRDefault="009C5FD3" w:rsidP="00FA2A5F">
            <w:pPr>
              <w:tabs>
                <w:tab w:val="left" w:pos="1860"/>
              </w:tabs>
              <w:jc w:val="center"/>
            </w:pPr>
            <w:r w:rsidRPr="00437C68">
              <w:t>Сроки</w:t>
            </w:r>
          </w:p>
        </w:tc>
      </w:tr>
      <w:tr w:rsidR="009C5FD3" w:rsidRPr="00437C68" w:rsidTr="00FA2A5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3" w:rsidRPr="00437C68" w:rsidRDefault="009C5FD3" w:rsidP="00FA2A5F">
            <w:pPr>
              <w:tabs>
                <w:tab w:val="left" w:pos="1860"/>
              </w:tabs>
            </w:pPr>
            <w:r w:rsidRPr="00437C68">
              <w:rPr>
                <w:lang w:val="en-US"/>
              </w:rPr>
              <w:t>1</w:t>
            </w:r>
            <w:r w:rsidRPr="00437C68">
              <w:t>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3" w:rsidRPr="00437C68" w:rsidRDefault="009C5FD3" w:rsidP="00FA2A5F">
            <w:pPr>
              <w:tabs>
                <w:tab w:val="left" w:pos="1860"/>
              </w:tabs>
            </w:pPr>
            <w:r w:rsidRPr="00437C68">
              <w:t>Выявление фактов самовольного занятия земельных участков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3" w:rsidRPr="00437C68" w:rsidRDefault="009C5FD3" w:rsidP="003E0527">
            <w:pPr>
              <w:tabs>
                <w:tab w:val="left" w:pos="1860"/>
              </w:tabs>
              <w:jc w:val="center"/>
            </w:pPr>
            <w:r w:rsidRPr="00437C68">
              <w:t xml:space="preserve">Администрация сельского поселения </w:t>
            </w:r>
            <w:proofErr w:type="spellStart"/>
            <w:r w:rsidR="003E0527">
              <w:t>Новомещеровский</w:t>
            </w:r>
            <w:proofErr w:type="spellEnd"/>
            <w:r w:rsidRPr="00437C68">
              <w:t xml:space="preserve">  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3" w:rsidRPr="00437C68" w:rsidRDefault="009C5FD3" w:rsidP="00FA2A5F">
            <w:pPr>
              <w:tabs>
                <w:tab w:val="left" w:pos="1860"/>
              </w:tabs>
            </w:pPr>
            <w:r w:rsidRPr="00437C68">
              <w:t>2017-2019 гг.</w:t>
            </w:r>
          </w:p>
        </w:tc>
      </w:tr>
      <w:tr w:rsidR="009C5FD3" w:rsidRPr="00437C68" w:rsidTr="00FA2A5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3" w:rsidRPr="00437C68" w:rsidRDefault="009C5FD3" w:rsidP="00FA2A5F">
            <w:pPr>
              <w:tabs>
                <w:tab w:val="left" w:pos="1860"/>
              </w:tabs>
            </w:pPr>
            <w:r w:rsidRPr="00437C68">
              <w:t>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3" w:rsidRPr="00437C68" w:rsidRDefault="009C5FD3" w:rsidP="00FA2A5F">
            <w:pPr>
              <w:tabs>
                <w:tab w:val="left" w:pos="1860"/>
              </w:tabs>
            </w:pPr>
            <w:r w:rsidRPr="00437C68">
              <w:t>Выявление фактов самовольных строений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3" w:rsidRPr="00437C68" w:rsidRDefault="009C5FD3" w:rsidP="003E0527">
            <w:pPr>
              <w:tabs>
                <w:tab w:val="left" w:pos="1860"/>
              </w:tabs>
              <w:jc w:val="center"/>
            </w:pPr>
            <w:r w:rsidRPr="00437C68">
              <w:t xml:space="preserve">Администрация сельского поселения   </w:t>
            </w:r>
            <w:proofErr w:type="spellStart"/>
            <w:r w:rsidR="003E0527">
              <w:t>Новомещеровский</w:t>
            </w:r>
            <w:proofErr w:type="spellEnd"/>
            <w:r w:rsidRPr="00437C68">
              <w:t xml:space="preserve">  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3" w:rsidRPr="00437C68" w:rsidRDefault="009C5FD3" w:rsidP="00FA2A5F">
            <w:pPr>
              <w:tabs>
                <w:tab w:val="left" w:pos="1860"/>
              </w:tabs>
            </w:pPr>
            <w:r w:rsidRPr="00437C68">
              <w:t>2017-2019 гг.</w:t>
            </w:r>
          </w:p>
        </w:tc>
      </w:tr>
      <w:tr w:rsidR="009C5FD3" w:rsidRPr="00437C68" w:rsidTr="00FA2A5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3" w:rsidRPr="00437C68" w:rsidRDefault="009C5FD3" w:rsidP="00FA2A5F">
            <w:pPr>
              <w:tabs>
                <w:tab w:val="left" w:pos="1860"/>
              </w:tabs>
            </w:pPr>
            <w:r w:rsidRPr="00437C68">
              <w:t>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3" w:rsidRPr="00437C68" w:rsidRDefault="009C5FD3" w:rsidP="003E0527">
            <w:pPr>
              <w:tabs>
                <w:tab w:val="left" w:pos="1860"/>
              </w:tabs>
            </w:pPr>
            <w:r w:rsidRPr="00437C68">
              <w:t xml:space="preserve">Осуществлять исполнение решений Совета сельского поселения </w:t>
            </w:r>
            <w:proofErr w:type="spellStart"/>
            <w:r w:rsidR="003E0527">
              <w:t>Новомещеровский</w:t>
            </w:r>
            <w:proofErr w:type="spellEnd"/>
            <w:r w:rsidRPr="00437C68">
              <w:t xml:space="preserve">  сельсовет и решений Совета муниципального района  </w:t>
            </w:r>
            <w:proofErr w:type="spellStart"/>
            <w:r w:rsidRPr="00437C68">
              <w:t>Мечетлинский</w:t>
            </w:r>
            <w:proofErr w:type="spellEnd"/>
            <w:r w:rsidRPr="00437C68">
              <w:t xml:space="preserve">  район Республики Башкортостан, а также иных правовых актов, регулирующих порядок использования земель на территории сельского поселения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3" w:rsidRPr="00437C68" w:rsidRDefault="009C5FD3" w:rsidP="003E0527">
            <w:pPr>
              <w:tabs>
                <w:tab w:val="left" w:pos="1860"/>
              </w:tabs>
              <w:jc w:val="center"/>
            </w:pPr>
            <w:r w:rsidRPr="00437C68">
              <w:t xml:space="preserve">Администрация сельского поселения </w:t>
            </w:r>
            <w:proofErr w:type="spellStart"/>
            <w:r w:rsidR="003E0527">
              <w:t>Новомещеровский</w:t>
            </w:r>
            <w:proofErr w:type="spellEnd"/>
            <w:r w:rsidRPr="00437C68">
              <w:t xml:space="preserve">  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3" w:rsidRPr="00437C68" w:rsidRDefault="009C5FD3" w:rsidP="00FA2A5F">
            <w:pPr>
              <w:tabs>
                <w:tab w:val="left" w:pos="1860"/>
              </w:tabs>
            </w:pPr>
            <w:r w:rsidRPr="00437C68">
              <w:t>2017-2019 гг.</w:t>
            </w:r>
          </w:p>
        </w:tc>
      </w:tr>
      <w:tr w:rsidR="009C5FD3" w:rsidRPr="00437C68" w:rsidTr="00FA2A5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3" w:rsidRPr="00437C68" w:rsidRDefault="009C5FD3" w:rsidP="00FA2A5F">
            <w:pPr>
              <w:tabs>
                <w:tab w:val="left" w:pos="1860"/>
              </w:tabs>
            </w:pPr>
            <w:r w:rsidRPr="00437C68">
              <w:t>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3" w:rsidRPr="00437C68" w:rsidRDefault="009C5FD3" w:rsidP="00FA2A5F">
            <w:pPr>
              <w:tabs>
                <w:tab w:val="left" w:pos="1860"/>
              </w:tabs>
            </w:pPr>
            <w:proofErr w:type="gramStart"/>
            <w:r w:rsidRPr="00437C68">
              <w:t>Контроль за</w:t>
            </w:r>
            <w:proofErr w:type="gramEnd"/>
            <w:r w:rsidRPr="00437C68">
              <w:t xml:space="preserve"> соблюдением установленного режима использования земельных у</w:t>
            </w:r>
            <w:bookmarkStart w:id="0" w:name="_GoBack"/>
            <w:r w:rsidRPr="00437C68">
              <w:t>ч</w:t>
            </w:r>
            <w:bookmarkEnd w:id="0"/>
            <w:r w:rsidRPr="00437C68">
              <w:t>астков сельского поселения в соответствии с их целевым назначением и разрешенным использованием.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3" w:rsidRPr="00437C68" w:rsidRDefault="009C5FD3" w:rsidP="003E0527">
            <w:pPr>
              <w:tabs>
                <w:tab w:val="left" w:pos="1860"/>
              </w:tabs>
              <w:jc w:val="center"/>
            </w:pPr>
            <w:r w:rsidRPr="00437C68">
              <w:t xml:space="preserve">Администрация сельского поселения </w:t>
            </w:r>
            <w:proofErr w:type="spellStart"/>
            <w:r w:rsidR="003E0527">
              <w:t>Новомещеровский</w:t>
            </w:r>
            <w:proofErr w:type="spellEnd"/>
            <w:r w:rsidRPr="00437C68">
              <w:t xml:space="preserve">  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3" w:rsidRPr="00437C68" w:rsidRDefault="009C5FD3" w:rsidP="00FA2A5F">
            <w:pPr>
              <w:tabs>
                <w:tab w:val="left" w:pos="1860"/>
              </w:tabs>
            </w:pPr>
            <w:r w:rsidRPr="00437C68">
              <w:t>2017-2019 гг.</w:t>
            </w:r>
          </w:p>
        </w:tc>
      </w:tr>
      <w:tr w:rsidR="009C5FD3" w:rsidRPr="00437C68" w:rsidTr="00FA2A5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3" w:rsidRPr="00437C68" w:rsidRDefault="009C5FD3" w:rsidP="00FA2A5F">
            <w:pPr>
              <w:tabs>
                <w:tab w:val="left" w:pos="1860"/>
              </w:tabs>
            </w:pPr>
            <w:r w:rsidRPr="00437C68">
              <w:t>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3" w:rsidRPr="00437C68" w:rsidRDefault="009C5FD3" w:rsidP="003E0527">
            <w:pPr>
              <w:tabs>
                <w:tab w:val="left" w:pos="1860"/>
              </w:tabs>
            </w:pPr>
            <w:proofErr w:type="gramStart"/>
            <w:r w:rsidRPr="00437C68">
              <w:t>Контроль за</w:t>
            </w:r>
            <w:proofErr w:type="gramEnd"/>
            <w:r w:rsidRPr="00437C68">
              <w:t xml:space="preserve"> законностью оснований </w:t>
            </w:r>
            <w:r w:rsidRPr="00437C68">
              <w:lastRenderedPageBreak/>
              <w:t xml:space="preserve">пользования земельными участками в границах сельского поселения  </w:t>
            </w:r>
            <w:proofErr w:type="spellStart"/>
            <w:r w:rsidR="003E0527">
              <w:t>Новомещеровский</w:t>
            </w:r>
            <w:proofErr w:type="spellEnd"/>
            <w:r w:rsidRPr="00437C68">
              <w:t xml:space="preserve">  сельсовет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3" w:rsidRPr="00437C68" w:rsidRDefault="009C5FD3" w:rsidP="003E0527">
            <w:pPr>
              <w:tabs>
                <w:tab w:val="left" w:pos="1860"/>
              </w:tabs>
              <w:jc w:val="center"/>
            </w:pPr>
            <w:r w:rsidRPr="00437C68">
              <w:lastRenderedPageBreak/>
              <w:t xml:space="preserve">Администрация сельского </w:t>
            </w:r>
            <w:r w:rsidRPr="00437C68">
              <w:lastRenderedPageBreak/>
              <w:t xml:space="preserve">поселения </w:t>
            </w:r>
            <w:proofErr w:type="spellStart"/>
            <w:r w:rsidR="003E0527">
              <w:t>Новомещеровский</w:t>
            </w:r>
            <w:proofErr w:type="spellEnd"/>
            <w:r w:rsidRPr="00437C68">
              <w:t xml:space="preserve">  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3" w:rsidRPr="00437C68" w:rsidRDefault="009C5FD3" w:rsidP="00FA2A5F">
            <w:pPr>
              <w:tabs>
                <w:tab w:val="left" w:pos="1860"/>
              </w:tabs>
            </w:pPr>
            <w:r w:rsidRPr="00437C68">
              <w:lastRenderedPageBreak/>
              <w:t xml:space="preserve">2017-2019 гг., </w:t>
            </w:r>
          </w:p>
        </w:tc>
      </w:tr>
      <w:tr w:rsidR="009C5FD3" w:rsidRPr="00437C68" w:rsidTr="00FA2A5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3" w:rsidRPr="00437C68" w:rsidRDefault="009C5FD3" w:rsidP="00FA2A5F">
            <w:pPr>
              <w:tabs>
                <w:tab w:val="left" w:pos="1860"/>
              </w:tabs>
            </w:pPr>
            <w:r w:rsidRPr="00437C68">
              <w:lastRenderedPageBreak/>
              <w:t>6.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3" w:rsidRPr="00437C68" w:rsidRDefault="009C5FD3" w:rsidP="00FA2A5F">
            <w:pPr>
              <w:tabs>
                <w:tab w:val="left" w:pos="1860"/>
              </w:tabs>
            </w:pPr>
            <w:r w:rsidRPr="00437C68">
              <w:t>Разъяснение гражданам земельного законодательства РФ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3" w:rsidRPr="00437C68" w:rsidRDefault="009C5FD3" w:rsidP="003E0527">
            <w:pPr>
              <w:tabs>
                <w:tab w:val="left" w:pos="1860"/>
              </w:tabs>
              <w:jc w:val="center"/>
            </w:pPr>
            <w:r w:rsidRPr="00437C68">
              <w:t xml:space="preserve">Администрация сельского поселения </w:t>
            </w:r>
            <w:proofErr w:type="spellStart"/>
            <w:r w:rsidR="003E0527">
              <w:t>Новомещеровский</w:t>
            </w:r>
            <w:proofErr w:type="spellEnd"/>
            <w:r w:rsidRPr="00437C68">
              <w:t xml:space="preserve">  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3" w:rsidRPr="00437C68" w:rsidRDefault="009C5FD3" w:rsidP="00FA2A5F">
            <w:pPr>
              <w:tabs>
                <w:tab w:val="left" w:pos="1860"/>
              </w:tabs>
            </w:pPr>
            <w:r w:rsidRPr="00437C68">
              <w:t>2017-2019 гг.</w:t>
            </w:r>
          </w:p>
        </w:tc>
      </w:tr>
      <w:tr w:rsidR="009C5FD3" w:rsidRPr="00437C68" w:rsidTr="00FA2A5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3" w:rsidRPr="00437C68" w:rsidRDefault="009C5FD3" w:rsidP="00FA2A5F">
            <w:pPr>
              <w:tabs>
                <w:tab w:val="left" w:pos="1860"/>
              </w:tabs>
            </w:pPr>
            <w:r w:rsidRPr="00437C68">
              <w:t>7.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3" w:rsidRPr="00437C68" w:rsidRDefault="009C5FD3" w:rsidP="00FA2A5F">
            <w:pPr>
              <w:tabs>
                <w:tab w:val="left" w:pos="1860"/>
              </w:tabs>
            </w:pPr>
            <w:r w:rsidRPr="00437C68"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3" w:rsidRDefault="009C5FD3" w:rsidP="00FA2A5F">
            <w:pPr>
              <w:tabs>
                <w:tab w:val="left" w:pos="1860"/>
              </w:tabs>
              <w:jc w:val="center"/>
            </w:pPr>
            <w:r w:rsidRPr="00437C68">
              <w:t xml:space="preserve">Администрация сельского поселения, </w:t>
            </w:r>
            <w:r w:rsidR="003E0527">
              <w:t xml:space="preserve">МООБУ СОШ </w:t>
            </w:r>
            <w:proofErr w:type="spellStart"/>
            <w:r w:rsidR="003E0527">
              <w:t>д</w:t>
            </w:r>
            <w:proofErr w:type="gramStart"/>
            <w:r w:rsidR="003E0527">
              <w:t>.Н</w:t>
            </w:r>
            <w:proofErr w:type="gramEnd"/>
            <w:r w:rsidR="003E0527">
              <w:t>овомещерово</w:t>
            </w:r>
            <w:proofErr w:type="spellEnd"/>
            <w:r w:rsidRPr="00437C68">
              <w:t xml:space="preserve">  -детский сад         д. </w:t>
            </w:r>
            <w:proofErr w:type="spellStart"/>
            <w:r w:rsidR="003E0527">
              <w:t>Новомещерово</w:t>
            </w:r>
            <w:proofErr w:type="spellEnd"/>
            <w:r w:rsidR="003E0527">
              <w:t>,</w:t>
            </w:r>
            <w:r w:rsidRPr="00437C68">
              <w:t xml:space="preserve"> работники организаций и учреждений</w:t>
            </w:r>
          </w:p>
          <w:p w:rsidR="009C5FD3" w:rsidRPr="00437C68" w:rsidRDefault="009C5FD3" w:rsidP="00FA2A5F">
            <w:pPr>
              <w:tabs>
                <w:tab w:val="left" w:pos="1860"/>
              </w:tabs>
              <w:jc w:val="center"/>
            </w:pPr>
            <w:r>
              <w:t>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3" w:rsidRPr="00437C68" w:rsidRDefault="009C5FD3" w:rsidP="00FA2A5F">
            <w:pPr>
              <w:tabs>
                <w:tab w:val="left" w:pos="1860"/>
              </w:tabs>
            </w:pPr>
            <w:r w:rsidRPr="00437C68">
              <w:t>2017-2019 гг.</w:t>
            </w:r>
          </w:p>
        </w:tc>
      </w:tr>
      <w:tr w:rsidR="009C5FD3" w:rsidRPr="00437C68" w:rsidTr="00FA2A5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3" w:rsidRPr="00437C68" w:rsidRDefault="009C5FD3" w:rsidP="00FA2A5F">
            <w:pPr>
              <w:tabs>
                <w:tab w:val="left" w:pos="1860"/>
              </w:tabs>
            </w:pPr>
            <w:r w:rsidRPr="00437C68">
              <w:t>8.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3" w:rsidRPr="00437C68" w:rsidRDefault="009C5FD3" w:rsidP="00FA2A5F">
            <w:pPr>
              <w:tabs>
                <w:tab w:val="left" w:pos="1860"/>
              </w:tabs>
            </w:pPr>
            <w:r w:rsidRPr="00437C68">
              <w:t>Выявление неосвоенных земельных участков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3" w:rsidRPr="00437C68" w:rsidRDefault="009C5FD3" w:rsidP="003E0527">
            <w:pPr>
              <w:tabs>
                <w:tab w:val="left" w:pos="1860"/>
              </w:tabs>
              <w:jc w:val="center"/>
            </w:pPr>
            <w:r w:rsidRPr="00437C68">
              <w:t xml:space="preserve">Администрация сельского поселения </w:t>
            </w:r>
            <w:proofErr w:type="spellStart"/>
            <w:r w:rsidR="003E0527">
              <w:t>Новомещеровский</w:t>
            </w:r>
            <w:proofErr w:type="spellEnd"/>
            <w:r w:rsidRPr="00437C68">
              <w:t xml:space="preserve">  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3" w:rsidRPr="00437C68" w:rsidRDefault="009C5FD3" w:rsidP="00FA2A5F">
            <w:pPr>
              <w:tabs>
                <w:tab w:val="left" w:pos="1860"/>
              </w:tabs>
            </w:pPr>
            <w:r w:rsidRPr="00437C68">
              <w:t>2017-2019 гг.</w:t>
            </w:r>
          </w:p>
        </w:tc>
      </w:tr>
      <w:tr w:rsidR="009C5FD3" w:rsidRPr="00437C68" w:rsidTr="00FA2A5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3" w:rsidRPr="00437C68" w:rsidRDefault="009C5FD3" w:rsidP="00FA2A5F">
            <w:pPr>
              <w:tabs>
                <w:tab w:val="left" w:pos="1860"/>
              </w:tabs>
            </w:pPr>
            <w:r w:rsidRPr="00437C68">
              <w:t>9.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3" w:rsidRPr="00437C68" w:rsidRDefault="009C5FD3" w:rsidP="00FA2A5F">
            <w:pPr>
              <w:tabs>
                <w:tab w:val="left" w:pos="1860"/>
              </w:tabs>
            </w:pPr>
            <w:r w:rsidRPr="00437C68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3" w:rsidRPr="00437C68" w:rsidRDefault="009C5FD3" w:rsidP="003E0527">
            <w:pPr>
              <w:tabs>
                <w:tab w:val="left" w:pos="1860"/>
              </w:tabs>
              <w:jc w:val="center"/>
            </w:pPr>
            <w:r w:rsidRPr="00437C68">
              <w:t xml:space="preserve">Администрация сельского поселения </w:t>
            </w:r>
            <w:proofErr w:type="spellStart"/>
            <w:r w:rsidR="003E0527">
              <w:t>Новомещеровский</w:t>
            </w:r>
            <w:proofErr w:type="spellEnd"/>
            <w:r w:rsidRPr="00437C68">
              <w:t xml:space="preserve">  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3" w:rsidRPr="00437C68" w:rsidRDefault="009C5FD3" w:rsidP="00FA2A5F">
            <w:pPr>
              <w:tabs>
                <w:tab w:val="left" w:pos="1860"/>
              </w:tabs>
            </w:pPr>
            <w:r w:rsidRPr="00437C68">
              <w:t>2017-2019 гг.</w:t>
            </w:r>
          </w:p>
        </w:tc>
      </w:tr>
      <w:tr w:rsidR="009C5FD3" w:rsidRPr="00437C68" w:rsidTr="00FA2A5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3" w:rsidRPr="00437C68" w:rsidRDefault="009C5FD3" w:rsidP="00FA2A5F">
            <w:pPr>
              <w:tabs>
                <w:tab w:val="left" w:pos="1860"/>
              </w:tabs>
            </w:pPr>
            <w:r w:rsidRPr="00437C68">
              <w:t>10.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3" w:rsidRPr="00437C68" w:rsidRDefault="009C5FD3" w:rsidP="00FA2A5F">
            <w:pPr>
              <w:tabs>
                <w:tab w:val="left" w:pos="1860"/>
              </w:tabs>
            </w:pPr>
            <w:r w:rsidRPr="00437C68">
              <w:t>Выявление 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3" w:rsidRPr="00437C68" w:rsidRDefault="009C5FD3" w:rsidP="003E0527">
            <w:pPr>
              <w:tabs>
                <w:tab w:val="left" w:pos="1860"/>
              </w:tabs>
              <w:jc w:val="center"/>
            </w:pPr>
            <w:r w:rsidRPr="00437C68">
              <w:t xml:space="preserve">Администрация сельского поселения </w:t>
            </w:r>
            <w:proofErr w:type="spellStart"/>
            <w:r w:rsidR="003E0527">
              <w:t>Новомещеровский</w:t>
            </w:r>
            <w:proofErr w:type="spellEnd"/>
            <w:r w:rsidRPr="00437C68">
              <w:t xml:space="preserve">  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3" w:rsidRPr="00437C68" w:rsidRDefault="009C5FD3" w:rsidP="00FA2A5F">
            <w:pPr>
              <w:tabs>
                <w:tab w:val="left" w:pos="1860"/>
              </w:tabs>
            </w:pPr>
            <w:r w:rsidRPr="00437C68">
              <w:t>2017-2019 гг.</w:t>
            </w:r>
          </w:p>
        </w:tc>
      </w:tr>
      <w:tr w:rsidR="009C5FD3" w:rsidRPr="00437C68" w:rsidTr="00FA2A5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3" w:rsidRPr="00437C68" w:rsidRDefault="009C5FD3" w:rsidP="00FA2A5F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 w:rsidRPr="00437C68">
              <w:rPr>
                <w:rFonts w:ascii="Times New Roman" w:hAnsi="Times New Roman" w:cs="Calibri"/>
                <w:sz w:val="24"/>
                <w:szCs w:val="24"/>
              </w:rPr>
              <w:t xml:space="preserve">11 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3" w:rsidRPr="00437C68" w:rsidRDefault="009C5FD3" w:rsidP="00FA2A5F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 w:rsidRPr="00437C68">
              <w:rPr>
                <w:rFonts w:ascii="Times New Roman" w:hAnsi="Times New Roman" w:cs="Calibri"/>
                <w:sz w:val="24"/>
                <w:szCs w:val="24"/>
              </w:rPr>
              <w:t xml:space="preserve">Осуществление </w:t>
            </w:r>
            <w:proofErr w:type="gramStart"/>
            <w:r w:rsidRPr="00437C68">
              <w:rPr>
                <w:rFonts w:ascii="Times New Roman" w:hAnsi="Times New Roman" w:cs="Calibri"/>
                <w:sz w:val="24"/>
                <w:szCs w:val="24"/>
              </w:rPr>
              <w:t>контроля за</w:t>
            </w:r>
            <w:proofErr w:type="gramEnd"/>
            <w:r w:rsidRPr="00437C68">
              <w:rPr>
                <w:rFonts w:ascii="Times New Roman" w:hAnsi="Times New Roman" w:cs="Calibri"/>
                <w:sz w:val="24"/>
                <w:szCs w:val="24"/>
              </w:rPr>
              <w:t xml:space="preserve"> своевременной уплатой земельного налога, арендной платы за использованием земельных участков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3" w:rsidRPr="00437C68" w:rsidRDefault="009C5FD3" w:rsidP="003E0527">
            <w:pPr>
              <w:tabs>
                <w:tab w:val="left" w:pos="1860"/>
              </w:tabs>
              <w:jc w:val="center"/>
            </w:pPr>
            <w:r w:rsidRPr="00437C68">
              <w:t>Адм</w:t>
            </w:r>
            <w:r w:rsidR="003E0527">
              <w:t xml:space="preserve">инистрация сельского поселения </w:t>
            </w:r>
            <w:proofErr w:type="spellStart"/>
            <w:r w:rsidR="003E0527">
              <w:t>Новомещеровский</w:t>
            </w:r>
            <w:proofErr w:type="spellEnd"/>
            <w:r w:rsidRPr="00437C68">
              <w:t xml:space="preserve">  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3" w:rsidRPr="00437C68" w:rsidRDefault="009C5FD3" w:rsidP="00FA2A5F">
            <w:pPr>
              <w:tabs>
                <w:tab w:val="left" w:pos="1860"/>
              </w:tabs>
            </w:pPr>
            <w:r w:rsidRPr="00437C68">
              <w:t>2017-2019 гг.</w:t>
            </w:r>
          </w:p>
        </w:tc>
      </w:tr>
      <w:tr w:rsidR="009C5FD3" w:rsidRPr="00437C68" w:rsidTr="00FA2A5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3" w:rsidRPr="00437C68" w:rsidRDefault="009C5FD3" w:rsidP="00FA2A5F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 w:rsidRPr="00437C68">
              <w:rPr>
                <w:rFonts w:ascii="Times New Roman" w:hAnsi="Times New Roman" w:cs="Calibri"/>
                <w:sz w:val="24"/>
                <w:szCs w:val="24"/>
              </w:rPr>
              <w:t xml:space="preserve">12 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3" w:rsidRPr="00437C68" w:rsidRDefault="009C5FD3" w:rsidP="00FA2A5F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 w:rsidRPr="00437C68">
              <w:rPr>
                <w:rFonts w:ascii="Times New Roman" w:hAnsi="Times New Roman" w:cs="Calibri"/>
                <w:sz w:val="24"/>
                <w:szCs w:val="24"/>
              </w:rPr>
              <w:t xml:space="preserve">Осуществление </w:t>
            </w:r>
            <w:proofErr w:type="gramStart"/>
            <w:r w:rsidRPr="00437C68">
              <w:rPr>
                <w:rFonts w:ascii="Times New Roman" w:hAnsi="Times New Roman" w:cs="Calibri"/>
                <w:sz w:val="24"/>
                <w:szCs w:val="24"/>
              </w:rPr>
              <w:t>контроля за</w:t>
            </w:r>
            <w:proofErr w:type="gramEnd"/>
            <w:r w:rsidRPr="00437C68">
              <w:rPr>
                <w:rFonts w:ascii="Times New Roman" w:hAnsi="Times New Roman" w:cs="Calibri"/>
                <w:sz w:val="24"/>
                <w:szCs w:val="24"/>
              </w:rPr>
              <w:t xml:space="preserve"> использованием земельных участков с особыми условиями их использования (охранные и санитарно-защитные, </w:t>
            </w:r>
            <w:proofErr w:type="spellStart"/>
            <w:r w:rsidRPr="00437C68">
              <w:rPr>
                <w:rFonts w:ascii="Times New Roman" w:hAnsi="Times New Roman" w:cs="Calibri"/>
                <w:sz w:val="24"/>
                <w:szCs w:val="24"/>
              </w:rPr>
              <w:t>водоохранные</w:t>
            </w:r>
            <w:proofErr w:type="spellEnd"/>
            <w:r w:rsidRPr="00437C68">
              <w:rPr>
                <w:rFonts w:ascii="Times New Roman" w:hAnsi="Times New Roman" w:cs="Calibri"/>
                <w:sz w:val="24"/>
                <w:szCs w:val="24"/>
              </w:rPr>
              <w:t xml:space="preserve"> и иные зоны)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3" w:rsidRPr="00437C68" w:rsidRDefault="009C5FD3" w:rsidP="003E0527">
            <w:pPr>
              <w:tabs>
                <w:tab w:val="left" w:pos="1860"/>
              </w:tabs>
              <w:jc w:val="center"/>
            </w:pPr>
            <w:r w:rsidRPr="00437C68">
              <w:t xml:space="preserve">Администрация сельского поселения </w:t>
            </w:r>
            <w:proofErr w:type="spellStart"/>
            <w:r w:rsidR="003E0527">
              <w:t>Новомещеровский</w:t>
            </w:r>
            <w:proofErr w:type="spellEnd"/>
            <w:r w:rsidRPr="00437C68">
              <w:t xml:space="preserve">  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3" w:rsidRPr="00437C68" w:rsidRDefault="009C5FD3" w:rsidP="00FA2A5F">
            <w:pPr>
              <w:tabs>
                <w:tab w:val="left" w:pos="1860"/>
              </w:tabs>
            </w:pPr>
            <w:r w:rsidRPr="00437C68">
              <w:t>2017-2019 гг.</w:t>
            </w:r>
          </w:p>
        </w:tc>
      </w:tr>
      <w:tr w:rsidR="009C5FD3" w:rsidRPr="00437C68" w:rsidTr="00FA2A5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3" w:rsidRPr="00437C68" w:rsidRDefault="009C5FD3" w:rsidP="00FA2A5F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 w:rsidRPr="00437C68">
              <w:rPr>
                <w:rFonts w:ascii="Times New Roman" w:hAnsi="Times New Roman" w:cs="Calibri"/>
                <w:sz w:val="24"/>
                <w:szCs w:val="24"/>
              </w:rPr>
              <w:t xml:space="preserve">13 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3" w:rsidRPr="00437C68" w:rsidRDefault="009C5FD3" w:rsidP="00FA2A5F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 w:rsidRPr="00437C68">
              <w:rPr>
                <w:rFonts w:ascii="Times New Roman" w:hAnsi="Times New Roman" w:cs="Calibri"/>
                <w:sz w:val="24"/>
                <w:szCs w:val="24"/>
              </w:rPr>
              <w:t xml:space="preserve">Направление материалов по выявленным фактам нарушения земельного законодательства в </w:t>
            </w:r>
            <w:r w:rsidRPr="00437C68">
              <w:rPr>
                <w:noProof/>
                <w:sz w:val="24"/>
                <w:szCs w:val="24"/>
              </w:rPr>
              <w:t xml:space="preserve"> </w:t>
            </w:r>
            <w:r w:rsidRPr="00437C68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Управлении Федеральной службы государственной регистрации , кадастра м картографии по Республике Башкортостан</w:t>
            </w:r>
            <w:r w:rsidRPr="00437C68">
              <w:rPr>
                <w:rFonts w:ascii="Times New Roman" w:hAnsi="Times New Roman" w:cs="Calibri"/>
                <w:sz w:val="24"/>
                <w:szCs w:val="24"/>
              </w:rPr>
              <w:t xml:space="preserve"> для привлечения к ответственности, предусмотренной действующим законодательством РФ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3" w:rsidRPr="00437C68" w:rsidRDefault="009C5FD3" w:rsidP="003E0527">
            <w:pPr>
              <w:tabs>
                <w:tab w:val="left" w:pos="1860"/>
              </w:tabs>
              <w:jc w:val="center"/>
            </w:pPr>
            <w:r w:rsidRPr="00437C68">
              <w:t xml:space="preserve">Администрация сельского поселения </w:t>
            </w:r>
            <w:proofErr w:type="spellStart"/>
            <w:r w:rsidR="003E0527">
              <w:t>Новомещеровский</w:t>
            </w:r>
            <w:proofErr w:type="spellEnd"/>
            <w:r w:rsidRPr="00437C68">
              <w:t xml:space="preserve">  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3" w:rsidRPr="00437C68" w:rsidRDefault="009C5FD3" w:rsidP="00FA2A5F">
            <w:pPr>
              <w:tabs>
                <w:tab w:val="left" w:pos="1860"/>
              </w:tabs>
            </w:pPr>
            <w:r w:rsidRPr="00437C68">
              <w:t>2017-2019 гг.</w:t>
            </w:r>
          </w:p>
        </w:tc>
      </w:tr>
    </w:tbl>
    <w:p w:rsidR="009C5FD3" w:rsidRPr="00437C68" w:rsidRDefault="009C5FD3" w:rsidP="009C5FD3">
      <w:pPr>
        <w:tabs>
          <w:tab w:val="left" w:pos="1860"/>
        </w:tabs>
      </w:pPr>
    </w:p>
    <w:p w:rsidR="009C5FD3" w:rsidRPr="00F66160" w:rsidRDefault="009C5FD3" w:rsidP="009C5FD3">
      <w:pPr>
        <w:tabs>
          <w:tab w:val="left" w:pos="1860"/>
        </w:tabs>
        <w:rPr>
          <w:sz w:val="28"/>
          <w:szCs w:val="28"/>
        </w:rPr>
      </w:pPr>
    </w:p>
    <w:p w:rsidR="00DE49D8" w:rsidRPr="001A127E" w:rsidRDefault="00DE49D8" w:rsidP="009C5FD3">
      <w:pPr>
        <w:pStyle w:val="aa"/>
        <w:tabs>
          <w:tab w:val="left" w:pos="900"/>
        </w:tabs>
        <w:ind w:left="0" w:right="78"/>
        <w:jc w:val="center"/>
        <w:rPr>
          <w:sz w:val="28"/>
          <w:szCs w:val="28"/>
        </w:rPr>
      </w:pPr>
    </w:p>
    <w:sectPr w:rsidR="00DE49D8" w:rsidRPr="001A127E" w:rsidSect="00DE49D8">
      <w:pgSz w:w="11906" w:h="16838"/>
      <w:pgMar w:top="851" w:right="851" w:bottom="567" w:left="1701" w:header="510" w:footer="5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B9053E"/>
    <w:multiLevelType w:val="multilevel"/>
    <w:tmpl w:val="B6CC4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43"/>
    <w:rsid w:val="0004142E"/>
    <w:rsid w:val="00060B69"/>
    <w:rsid w:val="0013066F"/>
    <w:rsid w:val="001A127E"/>
    <w:rsid w:val="00204A4D"/>
    <w:rsid w:val="003E0527"/>
    <w:rsid w:val="003E1C77"/>
    <w:rsid w:val="003E7B76"/>
    <w:rsid w:val="005160F2"/>
    <w:rsid w:val="006547C6"/>
    <w:rsid w:val="00666828"/>
    <w:rsid w:val="006E360C"/>
    <w:rsid w:val="007A4B28"/>
    <w:rsid w:val="009C5FD3"/>
    <w:rsid w:val="00AC6FD5"/>
    <w:rsid w:val="00AD0014"/>
    <w:rsid w:val="00B82F26"/>
    <w:rsid w:val="00BA063D"/>
    <w:rsid w:val="00BE3D9F"/>
    <w:rsid w:val="00CD6343"/>
    <w:rsid w:val="00DE49D8"/>
    <w:rsid w:val="00F47D8B"/>
    <w:rsid w:val="00F8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43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FD3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D6343"/>
    <w:pPr>
      <w:keepNext/>
      <w:jc w:val="center"/>
      <w:outlineLvl w:val="3"/>
    </w:pPr>
    <w:rPr>
      <w:rFonts w:ascii="TimBashk" w:hAnsi="TimBashk" w:cs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D6343"/>
    <w:rPr>
      <w:rFonts w:ascii="TimBashk" w:eastAsia="Times New Roman" w:hAnsi="TimBashk" w:cs="TimBashk"/>
      <w:b/>
      <w:bCs/>
      <w:sz w:val="22"/>
      <w:lang w:eastAsia="ru-RU"/>
    </w:rPr>
  </w:style>
  <w:style w:type="character" w:styleId="a3">
    <w:name w:val="Strong"/>
    <w:qFormat/>
    <w:rsid w:val="00CD6343"/>
    <w:rPr>
      <w:b/>
      <w:bCs/>
    </w:rPr>
  </w:style>
  <w:style w:type="paragraph" w:customStyle="1" w:styleId="ConsPlusTitle">
    <w:name w:val="ConsPlusTitle"/>
    <w:rsid w:val="00CD63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CD6343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D634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D6343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CD6343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63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3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2">
    <w:name w:val="link2"/>
    <w:basedOn w:val="a0"/>
    <w:rsid w:val="005160F2"/>
    <w:rPr>
      <w:strike w:val="0"/>
      <w:dstrike w:val="0"/>
      <w:color w:val="0000CC"/>
      <w:u w:val="none"/>
      <w:effect w:val="none"/>
    </w:rPr>
  </w:style>
  <w:style w:type="paragraph" w:styleId="aa">
    <w:name w:val="Body Text Indent"/>
    <w:basedOn w:val="a"/>
    <w:link w:val="ab"/>
    <w:uiPriority w:val="99"/>
    <w:unhideWhenUsed/>
    <w:rsid w:val="00DE49D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E49D8"/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rsid w:val="00DE49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C5FD3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customStyle="1" w:styleId="ConsPlusCell">
    <w:name w:val="ConsPlusCell"/>
    <w:rsid w:val="009C5F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43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FD3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D6343"/>
    <w:pPr>
      <w:keepNext/>
      <w:jc w:val="center"/>
      <w:outlineLvl w:val="3"/>
    </w:pPr>
    <w:rPr>
      <w:rFonts w:ascii="TimBashk" w:hAnsi="TimBashk" w:cs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D6343"/>
    <w:rPr>
      <w:rFonts w:ascii="TimBashk" w:eastAsia="Times New Roman" w:hAnsi="TimBashk" w:cs="TimBashk"/>
      <w:b/>
      <w:bCs/>
      <w:sz w:val="22"/>
      <w:lang w:eastAsia="ru-RU"/>
    </w:rPr>
  </w:style>
  <w:style w:type="character" w:styleId="a3">
    <w:name w:val="Strong"/>
    <w:qFormat/>
    <w:rsid w:val="00CD6343"/>
    <w:rPr>
      <w:b/>
      <w:bCs/>
    </w:rPr>
  </w:style>
  <w:style w:type="paragraph" w:customStyle="1" w:styleId="ConsPlusTitle">
    <w:name w:val="ConsPlusTitle"/>
    <w:rsid w:val="00CD63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CD6343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D634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D6343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CD6343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63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3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2">
    <w:name w:val="link2"/>
    <w:basedOn w:val="a0"/>
    <w:rsid w:val="005160F2"/>
    <w:rPr>
      <w:strike w:val="0"/>
      <w:dstrike w:val="0"/>
      <w:color w:val="0000CC"/>
      <w:u w:val="none"/>
      <w:effect w:val="none"/>
    </w:rPr>
  </w:style>
  <w:style w:type="paragraph" w:styleId="aa">
    <w:name w:val="Body Text Indent"/>
    <w:basedOn w:val="a"/>
    <w:link w:val="ab"/>
    <w:uiPriority w:val="99"/>
    <w:unhideWhenUsed/>
    <w:rsid w:val="00DE49D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E49D8"/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rsid w:val="00DE49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C5FD3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customStyle="1" w:styleId="ConsPlusCell">
    <w:name w:val="ConsPlusCell"/>
    <w:rsid w:val="009C5F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4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1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50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0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68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22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40;fld=134;dst=101133" TargetMode="External"/><Relationship Id="rId13" Type="http://schemas.openxmlformats.org/officeDocument/2006/relationships/hyperlink" Target="http://pandia.ru/text/category/plani_meropriyatij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pandia.ru/text/category/informatcionnie_se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byudzhet_mestnij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normi_prav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pravovie_akt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50E6E-A5F3-4533-9614-1001FCAA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3073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20</cp:revision>
  <cp:lastPrinted>2017-09-05T09:18:00Z</cp:lastPrinted>
  <dcterms:created xsi:type="dcterms:W3CDTF">2017-07-05T06:06:00Z</dcterms:created>
  <dcterms:modified xsi:type="dcterms:W3CDTF">2017-09-05T09:21:00Z</dcterms:modified>
</cp:coreProperties>
</file>