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C5D89" w:rsidTr="000C063D">
        <w:trPr>
          <w:cantSplit/>
        </w:trPr>
        <w:tc>
          <w:tcPr>
            <w:tcW w:w="4320" w:type="dxa"/>
          </w:tcPr>
          <w:p w:rsidR="006C5D89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6C5D89" w:rsidRPr="000B3E80" w:rsidRDefault="00FA2081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Я*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Ы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МИШ»Р</w:t>
            </w:r>
            <w:r w:rsidR="006C5D89" w:rsidRPr="000B3E80">
              <w:rPr>
                <w:rFonts w:ascii="TimBashk" w:hAnsi="TimBashk"/>
                <w:sz w:val="18"/>
                <w:szCs w:val="18"/>
                <w:lang w:eastAsia="en-US"/>
              </w:rPr>
              <w:t xml:space="preserve">  АУЫЛ СОВЕТЫ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ХАКИМИ»ТЕ</w:t>
            </w:r>
          </w:p>
        </w:tc>
        <w:tc>
          <w:tcPr>
            <w:tcW w:w="1717" w:type="dxa"/>
            <w:hideMark/>
          </w:tcPr>
          <w:p w:rsidR="006C5D89" w:rsidRDefault="006C5D89" w:rsidP="000C063D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05A4B30" wp14:editId="13034569">
                  <wp:extent cx="830580" cy="1036320"/>
                  <wp:effectExtent l="0" t="0" r="762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C5D89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6C5D89" w:rsidRPr="00442555" w:rsidRDefault="00FA2081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НОВОМЕЩЕРОВСКИЙ</w:t>
            </w:r>
            <w:r w:rsidR="006C5D89" w:rsidRPr="00442555">
              <w:rPr>
                <w:bCs/>
                <w:sz w:val="18"/>
                <w:szCs w:val="18"/>
                <w:lang w:eastAsia="en-US"/>
              </w:rPr>
              <w:t xml:space="preserve"> СЕЛЬСОВЕТ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6C5D89" w:rsidRDefault="006C5D89" w:rsidP="000C06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C5D89" w:rsidRDefault="006C5D89" w:rsidP="006C5D89">
      <w:pPr>
        <w:rPr>
          <w:rFonts w:ascii="Bash" w:hAnsi="Bash"/>
          <w:sz w:val="18"/>
          <w:szCs w:val="18"/>
        </w:rPr>
      </w:pPr>
      <w:r w:rsidRPr="00066073">
        <w:rPr>
          <w:sz w:val="18"/>
          <w:szCs w:val="18"/>
        </w:rPr>
        <w:t xml:space="preserve">                                         </w: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17144</wp:posOffset>
                </wp:positionV>
                <wp:extent cx="6629400" cy="0"/>
                <wp:effectExtent l="0" t="19050" r="19050" b="381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6C5D89" w:rsidRPr="00057849" w:rsidRDefault="006C5D89" w:rsidP="004A073B">
      <w:pPr>
        <w:jc w:val="right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6C5D89" w:rsidRPr="004A073B" w:rsidRDefault="006C5D89" w:rsidP="006C5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B3303">
        <w:rPr>
          <w:b/>
          <w:sz w:val="28"/>
          <w:szCs w:val="28"/>
        </w:rPr>
        <w:t>БОЙОРОК</w:t>
      </w:r>
      <w:r w:rsidRPr="004A073B">
        <w:rPr>
          <w:b/>
          <w:sz w:val="28"/>
          <w:szCs w:val="28"/>
        </w:rPr>
        <w:t xml:space="preserve">                                                      </w:t>
      </w:r>
      <w:r w:rsidR="00575B84" w:rsidRPr="004A073B">
        <w:rPr>
          <w:b/>
          <w:sz w:val="28"/>
          <w:szCs w:val="28"/>
        </w:rPr>
        <w:t xml:space="preserve">          </w:t>
      </w:r>
      <w:r w:rsidR="000B3303">
        <w:rPr>
          <w:b/>
          <w:sz w:val="28"/>
          <w:szCs w:val="28"/>
        </w:rPr>
        <w:t>РАСПОРЯЖЕНИЕ</w:t>
      </w:r>
    </w:p>
    <w:p w:rsidR="006C5D89" w:rsidRPr="004A073B" w:rsidRDefault="006C5D89" w:rsidP="006C5D89">
      <w:pPr>
        <w:jc w:val="center"/>
        <w:rPr>
          <w:b/>
          <w:sz w:val="28"/>
          <w:szCs w:val="28"/>
        </w:rPr>
      </w:pPr>
      <w:r w:rsidRPr="004A073B">
        <w:rPr>
          <w:sz w:val="28"/>
          <w:szCs w:val="28"/>
        </w:rPr>
        <w:t xml:space="preserve"> </w:t>
      </w:r>
      <w:r w:rsidRPr="004A073B">
        <w:rPr>
          <w:rFonts w:ascii="TimBashk" w:hAnsi="TimBashk"/>
          <w:b/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 </w:t>
      </w:r>
    </w:p>
    <w:p w:rsidR="006C5D89" w:rsidRPr="004A073B" w:rsidRDefault="002413F8" w:rsidP="006C5D89">
      <w:pPr>
        <w:spacing w:after="300" w:line="336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C5D89" w:rsidRPr="004A073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</w:t>
      </w:r>
      <w:r w:rsidR="00A4265B">
        <w:rPr>
          <w:color w:val="000000"/>
          <w:sz w:val="28"/>
          <w:szCs w:val="28"/>
        </w:rPr>
        <w:t>8</w:t>
      </w:r>
      <w:r w:rsidR="004C3CAE" w:rsidRPr="004A073B">
        <w:rPr>
          <w:color w:val="000000"/>
          <w:sz w:val="28"/>
          <w:szCs w:val="28"/>
        </w:rPr>
        <w:t xml:space="preserve"> </w:t>
      </w:r>
      <w:r w:rsidR="004A073B" w:rsidRPr="004A073B">
        <w:rPr>
          <w:color w:val="000000"/>
          <w:sz w:val="28"/>
          <w:szCs w:val="28"/>
        </w:rPr>
        <w:t>март</w:t>
      </w:r>
      <w:r w:rsidR="004C3CAE" w:rsidRPr="004A073B">
        <w:rPr>
          <w:color w:val="000000"/>
          <w:sz w:val="28"/>
          <w:szCs w:val="28"/>
        </w:rPr>
        <w:t xml:space="preserve"> </w:t>
      </w:r>
      <w:r w:rsidR="006C5D89" w:rsidRPr="004A073B">
        <w:rPr>
          <w:sz w:val="28"/>
          <w:szCs w:val="28"/>
        </w:rPr>
        <w:t xml:space="preserve"> </w:t>
      </w:r>
      <w:r w:rsidR="006C5D89" w:rsidRPr="004A073B">
        <w:rPr>
          <w:color w:val="000000"/>
          <w:sz w:val="28"/>
          <w:szCs w:val="28"/>
        </w:rPr>
        <w:t>201</w:t>
      </w:r>
      <w:r w:rsidR="006152FD" w:rsidRPr="004A073B">
        <w:rPr>
          <w:color w:val="000000"/>
          <w:sz w:val="28"/>
          <w:szCs w:val="28"/>
        </w:rPr>
        <w:t>9</w:t>
      </w:r>
      <w:r w:rsidR="006C5D89" w:rsidRPr="004A073B">
        <w:rPr>
          <w:color w:val="000000"/>
          <w:sz w:val="28"/>
          <w:szCs w:val="28"/>
        </w:rPr>
        <w:t xml:space="preserve">й.                     </w:t>
      </w:r>
      <w:r>
        <w:rPr>
          <w:color w:val="000000"/>
          <w:sz w:val="28"/>
          <w:szCs w:val="28"/>
        </w:rPr>
        <w:t xml:space="preserve">   </w:t>
      </w:r>
      <w:r w:rsidR="006C5D89" w:rsidRPr="004A073B">
        <w:rPr>
          <w:color w:val="000000"/>
          <w:sz w:val="28"/>
          <w:szCs w:val="28"/>
        </w:rPr>
        <w:t xml:space="preserve">  № </w:t>
      </w:r>
      <w:r w:rsidR="00A4265B">
        <w:rPr>
          <w:color w:val="000000"/>
          <w:sz w:val="28"/>
          <w:szCs w:val="28"/>
        </w:rPr>
        <w:t>8</w:t>
      </w:r>
      <w:r w:rsidR="0004415D">
        <w:rPr>
          <w:color w:val="000000"/>
          <w:sz w:val="28"/>
          <w:szCs w:val="28"/>
        </w:rPr>
        <w:t>л-с</w:t>
      </w:r>
      <w:r w:rsidR="006C5D89" w:rsidRPr="004A073B">
        <w:rPr>
          <w:color w:val="000000"/>
          <w:sz w:val="28"/>
          <w:szCs w:val="28"/>
        </w:rPr>
        <w:t xml:space="preserve">       </w:t>
      </w:r>
      <w:r w:rsidR="004A073B">
        <w:rPr>
          <w:color w:val="000000"/>
          <w:sz w:val="28"/>
          <w:szCs w:val="28"/>
        </w:rPr>
        <w:t xml:space="preserve">         </w:t>
      </w:r>
      <w:r w:rsidR="00DD6A62">
        <w:rPr>
          <w:color w:val="000000"/>
          <w:sz w:val="28"/>
          <w:szCs w:val="28"/>
        </w:rPr>
        <w:t xml:space="preserve">    </w:t>
      </w:r>
      <w:r w:rsidR="004A073B">
        <w:rPr>
          <w:color w:val="000000"/>
          <w:sz w:val="28"/>
          <w:szCs w:val="28"/>
        </w:rPr>
        <w:t xml:space="preserve">   </w:t>
      </w:r>
      <w:r w:rsidR="006C5D89" w:rsidRPr="004A073B">
        <w:rPr>
          <w:color w:val="000000"/>
          <w:sz w:val="28"/>
          <w:szCs w:val="28"/>
        </w:rPr>
        <w:t xml:space="preserve">   </w:t>
      </w:r>
      <w:r w:rsidR="006C5D89" w:rsidRPr="004A073B">
        <w:rPr>
          <w:sz w:val="28"/>
          <w:szCs w:val="28"/>
        </w:rPr>
        <w:t>от</w:t>
      </w:r>
      <w:r w:rsidR="004A073B" w:rsidRPr="004A0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A4265B">
        <w:rPr>
          <w:sz w:val="28"/>
          <w:szCs w:val="28"/>
        </w:rPr>
        <w:t>8</w:t>
      </w:r>
      <w:r w:rsidR="004A073B" w:rsidRPr="004A073B">
        <w:rPr>
          <w:sz w:val="28"/>
          <w:szCs w:val="28"/>
        </w:rPr>
        <w:t xml:space="preserve"> марта </w:t>
      </w:r>
      <w:r w:rsidR="006C5D89" w:rsidRPr="004A073B">
        <w:rPr>
          <w:sz w:val="28"/>
          <w:szCs w:val="28"/>
        </w:rPr>
        <w:t xml:space="preserve"> </w:t>
      </w:r>
      <w:r w:rsidR="006C5D89" w:rsidRPr="004A073B">
        <w:rPr>
          <w:color w:val="000000"/>
          <w:sz w:val="28"/>
          <w:szCs w:val="28"/>
        </w:rPr>
        <w:t xml:space="preserve"> 201</w:t>
      </w:r>
      <w:r w:rsidR="006152FD" w:rsidRPr="004A073B">
        <w:rPr>
          <w:color w:val="000000"/>
          <w:sz w:val="28"/>
          <w:szCs w:val="28"/>
        </w:rPr>
        <w:t>9</w:t>
      </w:r>
      <w:r w:rsidR="006C5D89" w:rsidRPr="004A073B">
        <w:rPr>
          <w:color w:val="000000"/>
          <w:sz w:val="28"/>
          <w:szCs w:val="28"/>
        </w:rPr>
        <w:t xml:space="preserve"> г</w:t>
      </w:r>
      <w:r w:rsidR="006C5D89" w:rsidRPr="004A073B">
        <w:rPr>
          <w:b/>
          <w:color w:val="000000"/>
          <w:sz w:val="28"/>
          <w:szCs w:val="28"/>
        </w:rPr>
        <w:t xml:space="preserve">.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4265B" w:rsidTr="006A41A2">
        <w:trPr>
          <w:trHeight w:val="1396"/>
        </w:trPr>
        <w:tc>
          <w:tcPr>
            <w:tcW w:w="10031" w:type="dxa"/>
            <w:hideMark/>
          </w:tcPr>
          <w:p w:rsidR="00A4265B" w:rsidRPr="00F859F1" w:rsidRDefault="00A4265B" w:rsidP="00583C41">
            <w:pPr>
              <w:suppressAutoHyphens/>
              <w:ind w:hanging="709"/>
              <w:rPr>
                <w:b/>
                <w:sz w:val="16"/>
                <w:lang w:eastAsia="ar-SA"/>
              </w:rPr>
            </w:pPr>
            <w:r w:rsidRPr="00F859F1">
              <w:rPr>
                <w:rFonts w:ascii="Bash" w:hAnsi="Bash"/>
                <w:b/>
                <w:lang w:eastAsia="ar-SA"/>
              </w:rPr>
              <w:tab/>
              <w:t xml:space="preserve">      </w:t>
            </w:r>
            <w:r w:rsidRPr="00F859F1">
              <w:rPr>
                <w:rFonts w:ascii="Bash" w:hAnsi="Bash"/>
                <w:b/>
                <w:lang w:eastAsia="ar-SA"/>
              </w:rPr>
              <w:tab/>
              <w:t xml:space="preserve">                                        </w:t>
            </w:r>
            <w:r w:rsidRPr="00F859F1">
              <w:rPr>
                <w:rFonts w:ascii="Calibri" w:hAnsi="Calibri"/>
                <w:b/>
                <w:lang w:eastAsia="ar-SA"/>
              </w:rPr>
              <w:t xml:space="preserve">     </w:t>
            </w:r>
          </w:p>
          <w:p w:rsidR="00A4265B" w:rsidRPr="00F859F1" w:rsidRDefault="00A4265B" w:rsidP="00583C41">
            <w:pPr>
              <w:suppressAutoHyphens/>
              <w:ind w:hanging="709"/>
              <w:rPr>
                <w:b/>
                <w:sz w:val="16"/>
                <w:lang w:eastAsia="ar-SA"/>
              </w:rPr>
            </w:pPr>
          </w:p>
          <w:p w:rsidR="00A4265B" w:rsidRDefault="00A4265B" w:rsidP="006A41A2">
            <w:pPr>
              <w:suppressAutoHyphens/>
              <w:spacing w:line="360" w:lineRule="auto"/>
              <w:ind w:hanging="709"/>
              <w:jc w:val="center"/>
              <w:rPr>
                <w:b/>
              </w:rPr>
            </w:pPr>
            <w:r w:rsidRPr="00F859F1">
              <w:rPr>
                <w:sz w:val="28"/>
                <w:szCs w:val="28"/>
                <w:lang w:eastAsia="ar-SA"/>
              </w:rPr>
              <w:t>«_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napToGrid w:val="0"/>
                <w:sz w:val="28"/>
                <w:szCs w:val="28"/>
              </w:rPr>
              <w:t>Об утверждении Порядка принятия решения представителем нанимателя (работодателем) об участии муниципальных служащих  на безвозмездной основе в управлении коммерческой и некоммерческой организацией</w:t>
            </w:r>
          </w:p>
        </w:tc>
      </w:tr>
    </w:tbl>
    <w:p w:rsidR="00A4265B" w:rsidRDefault="00A4265B" w:rsidP="00A4265B">
      <w:pPr>
        <w:jc w:val="both"/>
      </w:pPr>
    </w:p>
    <w:p w:rsidR="00A4265B" w:rsidRDefault="00A4265B" w:rsidP="00A4265B">
      <w:pPr>
        <w:spacing w:line="276" w:lineRule="auto"/>
        <w:jc w:val="both"/>
        <w:rPr>
          <w:spacing w:val="20"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 Гражданским кодексом Российской Федерации; </w:t>
      </w:r>
      <w:proofErr w:type="gramStart"/>
      <w:r>
        <w:rPr>
          <w:sz w:val="28"/>
          <w:szCs w:val="28"/>
        </w:rPr>
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t xml:space="preserve"> </w:t>
      </w:r>
      <w:r>
        <w:rPr>
          <w:sz w:val="28"/>
          <w:szCs w:val="28"/>
        </w:rPr>
        <w:t xml:space="preserve">от 26.12.1995 № 208-ФЗ «Об акционерных обществах», Федеральным законом от 08.02.1998 № 14-ФЗ «Об обществах с ограниченной ответственностью», руководствуясь Уставом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</w:t>
      </w:r>
    </w:p>
    <w:p w:rsidR="00A4265B" w:rsidRDefault="00A4265B" w:rsidP="00A4265B">
      <w:pPr>
        <w:jc w:val="both"/>
      </w:pPr>
      <w:r>
        <w:t xml:space="preserve"> </w:t>
      </w:r>
    </w:p>
    <w:p w:rsidR="00A4265B" w:rsidRDefault="00A4265B" w:rsidP="00A4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Порядок 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организацией, согласно приложению к настоящему постановлению.</w:t>
      </w:r>
    </w:p>
    <w:p w:rsidR="00A4265B" w:rsidRDefault="00A4265B" w:rsidP="00A4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путём размещения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A4265B" w:rsidRDefault="00A4265B" w:rsidP="00A4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4265B" w:rsidRDefault="00A4265B" w:rsidP="00A4265B">
      <w:pPr>
        <w:ind w:left="360"/>
        <w:rPr>
          <w:sz w:val="28"/>
          <w:szCs w:val="28"/>
        </w:rPr>
      </w:pPr>
    </w:p>
    <w:p w:rsidR="00A4265B" w:rsidRDefault="00A4265B" w:rsidP="00A4265B">
      <w:pPr>
        <w:ind w:left="360"/>
        <w:rPr>
          <w:sz w:val="28"/>
          <w:szCs w:val="28"/>
        </w:rPr>
      </w:pPr>
    </w:p>
    <w:p w:rsidR="00A4265B" w:rsidRDefault="00A4265B" w:rsidP="00A4265B"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Б.Н.Гумеров</w:t>
      </w:r>
      <w:proofErr w:type="spellEnd"/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 xml:space="preserve">    </w:t>
      </w:r>
    </w:p>
    <w:p w:rsidR="00A4265B" w:rsidRDefault="00A4265B" w:rsidP="00A4265B">
      <w:pPr>
        <w:jc w:val="right"/>
        <w:outlineLvl w:val="1"/>
        <w:rPr>
          <w:sz w:val="22"/>
        </w:rPr>
      </w:pPr>
    </w:p>
    <w:p w:rsidR="00A4265B" w:rsidRDefault="00A4265B" w:rsidP="00A4265B">
      <w:pPr>
        <w:jc w:val="right"/>
        <w:outlineLvl w:val="1"/>
        <w:rPr>
          <w:sz w:val="22"/>
        </w:rPr>
      </w:pPr>
    </w:p>
    <w:p w:rsidR="00A4265B" w:rsidRDefault="00A4265B" w:rsidP="00A4265B">
      <w:pPr>
        <w:outlineLvl w:val="1"/>
        <w:rPr>
          <w:sz w:val="20"/>
          <w:szCs w:val="20"/>
        </w:rPr>
      </w:pPr>
      <w:proofErr w:type="spellStart"/>
      <w:r>
        <w:rPr>
          <w:sz w:val="20"/>
          <w:szCs w:val="20"/>
        </w:rPr>
        <w:t>Г.Р.Гарипова</w:t>
      </w:r>
      <w:proofErr w:type="spellEnd"/>
    </w:p>
    <w:p w:rsidR="00A4265B" w:rsidRDefault="00A4265B" w:rsidP="00A4265B">
      <w:pPr>
        <w:outlineLvl w:val="1"/>
        <w:rPr>
          <w:sz w:val="20"/>
          <w:szCs w:val="20"/>
        </w:rPr>
      </w:pPr>
      <w:r>
        <w:rPr>
          <w:sz w:val="20"/>
          <w:szCs w:val="20"/>
        </w:rPr>
        <w:t>(34770)2-83-39</w:t>
      </w:r>
    </w:p>
    <w:p w:rsidR="006A41A2" w:rsidRDefault="006A41A2" w:rsidP="00A4265B">
      <w:pPr>
        <w:jc w:val="right"/>
        <w:outlineLvl w:val="1"/>
        <w:rPr>
          <w:sz w:val="22"/>
        </w:rPr>
      </w:pP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lastRenderedPageBreak/>
        <w:t xml:space="preserve">Приложение 1 </w:t>
      </w: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>к распоряжению Администрации</w:t>
      </w: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 xml:space="preserve">СП </w:t>
      </w:r>
      <w:proofErr w:type="spellStart"/>
      <w:r>
        <w:rPr>
          <w:sz w:val="22"/>
        </w:rPr>
        <w:t>Новомещеровский</w:t>
      </w:r>
      <w:proofErr w:type="spellEnd"/>
      <w:r>
        <w:rPr>
          <w:sz w:val="22"/>
        </w:rPr>
        <w:t xml:space="preserve"> сельсовет </w:t>
      </w: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Мечетлинский</w:t>
      </w:r>
      <w:proofErr w:type="spellEnd"/>
      <w:r>
        <w:rPr>
          <w:sz w:val="22"/>
        </w:rPr>
        <w:t xml:space="preserve"> район</w:t>
      </w: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 xml:space="preserve"> Республики Башкортостан</w:t>
      </w: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>от 18.03.2019 № 8</w:t>
      </w:r>
      <w:r w:rsidR="0004415D">
        <w:rPr>
          <w:sz w:val="22"/>
        </w:rPr>
        <w:t>л-с</w:t>
      </w:r>
      <w:bookmarkStart w:id="0" w:name="_GoBack"/>
      <w:bookmarkEnd w:id="0"/>
      <w:r>
        <w:rPr>
          <w:sz w:val="22"/>
        </w:rPr>
        <w:t xml:space="preserve"> </w:t>
      </w:r>
    </w:p>
    <w:p w:rsidR="00A4265B" w:rsidRDefault="00A4265B" w:rsidP="00A4265B">
      <w:pPr>
        <w:jc w:val="right"/>
        <w:rPr>
          <w:b/>
          <w:bCs/>
          <w:sz w:val="28"/>
          <w:szCs w:val="28"/>
        </w:rPr>
      </w:pPr>
    </w:p>
    <w:p w:rsidR="00A4265B" w:rsidRDefault="00A4265B" w:rsidP="00A4265B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Порядок</w:t>
      </w:r>
    </w:p>
    <w:p w:rsidR="00A4265B" w:rsidRDefault="00A4265B" w:rsidP="00A4265B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</w:t>
      </w:r>
    </w:p>
    <w:p w:rsidR="00A4265B" w:rsidRDefault="00A4265B" w:rsidP="00A4265B">
      <w:pPr>
        <w:jc w:val="center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709"/>
          <w:tab w:val="left" w:pos="851"/>
        </w:tabs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1. Общие положения</w:t>
      </w:r>
    </w:p>
    <w:p w:rsidR="00A4265B" w:rsidRDefault="00A4265B" w:rsidP="00A4265B">
      <w:pPr>
        <w:tabs>
          <w:tab w:val="left" w:pos="709"/>
          <w:tab w:val="left" w:pos="851"/>
        </w:tabs>
        <w:jc w:val="center"/>
        <w:rPr>
          <w:rFonts w:eastAsia="SimSun"/>
          <w:b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709"/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 xml:space="preserve">1.1 Настоящий Порядок регулирует вопросы принятия решения представителем нанимателя (работодателя) об участии на безвозмездной основе лица, замещающего должность муниципальной службы в Администрации 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Новомещеровский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сельсовет  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Башкортостан, являющееся юридическим лицом (далее - муниципальный служащий) в управлении некоммерческой организацией (общественной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rFonts w:eastAsia="SimSun"/>
          <w:sz w:val="28"/>
          <w:szCs w:val="28"/>
          <w:lang w:eastAsia="zh-CN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и в органах управления коммерческих организаций, созданных в форме хозяйственных обществ, акции (доли в уставном капитале) которых находятся в муниципальной собственности.</w:t>
      </w:r>
    </w:p>
    <w:p w:rsidR="00A4265B" w:rsidRDefault="00A4265B" w:rsidP="00A4265B">
      <w:pPr>
        <w:tabs>
          <w:tab w:val="left" w:pos="709"/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1.2. </w:t>
      </w:r>
      <w:proofErr w:type="gramStart"/>
      <w:r>
        <w:rPr>
          <w:rFonts w:eastAsia="SimSun"/>
          <w:sz w:val="28"/>
          <w:szCs w:val="28"/>
          <w:lang w:eastAsia="zh-CN"/>
        </w:rPr>
        <w:t>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SimSun"/>
          <w:sz w:val="28"/>
          <w:szCs w:val="28"/>
          <w:lang w:eastAsia="zh-CN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>
        <w:rPr>
          <w:rFonts w:eastAsia="SimSun"/>
          <w:sz w:val="28"/>
          <w:szCs w:val="28"/>
          <w:lang w:eastAsia="zh-CN"/>
        </w:rPr>
        <w:lastRenderedPageBreak/>
        <w:t>участником) которой является муниципальное образование</w:t>
      </w:r>
      <w:proofErr w:type="gramEnd"/>
      <w:r>
        <w:rPr>
          <w:rFonts w:eastAsia="SimSun"/>
          <w:sz w:val="28"/>
          <w:szCs w:val="28"/>
          <w:lang w:eastAsia="zh-CN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 </w:t>
      </w:r>
    </w:p>
    <w:p w:rsidR="00A4265B" w:rsidRDefault="00A4265B" w:rsidP="00A4265B">
      <w:pPr>
        <w:tabs>
          <w:tab w:val="left" w:pos="709"/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709"/>
          <w:tab w:val="left" w:pos="851"/>
        </w:tabs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2.</w:t>
      </w:r>
      <w:r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b/>
          <w:sz w:val="28"/>
          <w:szCs w:val="28"/>
          <w:lang w:eastAsia="zh-CN"/>
        </w:rPr>
        <w:t>Порядок назначения и замены муниципальных служащих в органах управления некоммерческих организаций</w:t>
      </w:r>
    </w:p>
    <w:p w:rsidR="00A4265B" w:rsidRDefault="00A4265B" w:rsidP="00A4265B">
      <w:pPr>
        <w:tabs>
          <w:tab w:val="left" w:pos="709"/>
          <w:tab w:val="left" w:pos="851"/>
        </w:tabs>
        <w:jc w:val="center"/>
        <w:rPr>
          <w:rFonts w:eastAsia="SimSun"/>
          <w:b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709"/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Администрацию 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Новомещеровский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Башкортостан, должностному лицу, ответственному за ведение кадровых вопросов</w:t>
      </w:r>
      <w:proofErr w:type="gramEnd"/>
      <w:r>
        <w:rPr>
          <w:rFonts w:eastAsia="SimSun"/>
          <w:sz w:val="28"/>
          <w:szCs w:val="28"/>
          <w:lang w:eastAsia="zh-CN"/>
        </w:rPr>
        <w:t xml:space="preserve"> Администрации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6A41A2">
        <w:rPr>
          <w:rFonts w:eastAsia="SimSun"/>
          <w:sz w:val="28"/>
          <w:szCs w:val="28"/>
          <w:lang w:eastAsia="zh-CN"/>
        </w:rPr>
        <w:t>Новомещеровский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</w:t>
      </w:r>
      <w:proofErr w:type="gramStart"/>
      <w:r w:rsidR="006A41A2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,</w:t>
      </w:r>
      <w:proofErr w:type="gramEnd"/>
      <w:r>
        <w:rPr>
          <w:rFonts w:eastAsia="SimSun"/>
          <w:sz w:val="28"/>
          <w:szCs w:val="28"/>
          <w:lang w:eastAsia="zh-CN"/>
        </w:rPr>
        <w:t xml:space="preserve"> для последующего направления представителю нанимателя (работодателю) муниципального служащего обращение о разрешении участия в управлении некоммерческой организацией (далее - обращение) по форме согласно приложению №1 к настоящему Порядку. 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2.2. Обращение подается до начала участия муниципального служащего в управлении некоммерческой организацией.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2.3. 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3. Порядок назначения и замены муниципальных служащих в органах управления коммерческих организаций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3.1. Муниципальный служащий в Порядке, предусмотренном настоящим Положением, вправе участвовать в органе управления коммерческой организации, если в ее уставном капитале есть акции (доли), находящиеся в муниципальной собственности.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3.2. Участие в органах управления коммерческих организаций в качестве представителя Администрации сельского поселения </w:t>
      </w:r>
      <w:proofErr w:type="spellStart"/>
      <w:r>
        <w:rPr>
          <w:rFonts w:eastAsia="SimSun"/>
          <w:sz w:val="28"/>
          <w:szCs w:val="28"/>
          <w:lang w:eastAsia="zh-CN"/>
        </w:rPr>
        <w:t>Новомещеровский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 сельсовет 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может быть поручено муниципальному служащему главой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r>
        <w:rPr>
          <w:rFonts w:eastAsia="SimSun"/>
          <w:sz w:val="28"/>
          <w:szCs w:val="28"/>
          <w:lang w:eastAsia="zh-CN"/>
        </w:rPr>
        <w:t xml:space="preserve"> (далее – глава Администрации), а также по инициативе коммерческой организации.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3.3. Для рассмотрения вопроса о вхождении муниципального служащего в состав органа управления коммерческой организации, главе </w:t>
      </w:r>
      <w:r w:rsidR="006A41A2">
        <w:rPr>
          <w:rFonts w:eastAsia="SimSun"/>
          <w:sz w:val="28"/>
          <w:szCs w:val="28"/>
          <w:lang w:eastAsia="zh-CN"/>
        </w:rPr>
        <w:t xml:space="preserve">сельского </w:t>
      </w:r>
      <w:r>
        <w:rPr>
          <w:rFonts w:eastAsia="SimSun"/>
          <w:sz w:val="28"/>
          <w:szCs w:val="28"/>
          <w:lang w:eastAsia="zh-CN"/>
        </w:rPr>
        <w:t xml:space="preserve"> представляются следующие документы: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3.3.1. Служебная записка главы Администрации или заявление от коммерческой организации (в случае, если инициатива исходит от коммерческой организации) с просьбой ввести в состав органа управления коммерческой организации муниципального служащего.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3.3.2. Информация о финансово-экономическом состоянии коммерческой организации.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3.3.3. Согласие (в письменной форме) муниципального служащего об участии в органе управления коммерческой организации.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3.3.4. Письменное обоснование необходимости участия муниципального служащего в работе органа управления коммерческой организации, подготовленное главой Администрации.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4. Порядок принятия решения на управление некоммерческой организацией муниципальным служащим.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4.1.  В день подачи обращение регистрируется в журнале регистрации обращений муниципальных служащих (далее - журнал), который ведется по форме согласно приложению № 2 к настоящему Порядку.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Копия обращения с отметкой о получении передается муниципальному служащему, представившему обращение.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4.2. Журнал должен быть прошнурован и пронумерован. Запись о количестве листов должна быть заверена и скреплена печатью.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Журнал подлежит хранению в администрации Администрацию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6A41A2">
        <w:rPr>
          <w:rFonts w:eastAsia="SimSun"/>
          <w:sz w:val="28"/>
          <w:szCs w:val="28"/>
          <w:lang w:eastAsia="zh-CN"/>
        </w:rPr>
        <w:t>Новомещеровский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течение трех лет со дня регистрации в нем последнего обращения, после чего передается в архив.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4.3. В течение 2 рабочих дней со дня получения обращение направляется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и принятия соответствующего решения в порядке, установленном положением о комиссии.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Решение комиссии (протокол) в течение следующего рабочего дня после принятия направляется представителю нанимателя (работодателю) муниципального служащего.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Решение комиссии носит рекомендательный характер для представителя нанимателя (работодателя) муниципального служащего.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4.4.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 согласовании обращения;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об отказе в согласовании обращения, мотивировав свой отказ.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4.5.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ind w:firstLine="851"/>
        <w:jc w:val="center"/>
        <w:rPr>
          <w:rFonts w:eastAsia="SimSun"/>
          <w:b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5. Порядок наделения муниципального служащего полномочиями  в управлении коммерческой организацией и прекращение таких полномочий.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5.1.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3.3 настоящего Положения, и оформляется распоряжением Главы администрации.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5.2. Полномочия муниципального служащего в органах управления коммерческих организаций прекращаются в случаях: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окончания срока полномочий муниципального служащего - со дня окончания срока полномочий;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принятия решения о выдвижении другой кандидатуры муниципального служащего или иного уполномоченного лица - со дня принятия соответствующего решения;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прекращения права муниципальной собственности на акции или долю – со дня исключения акций (долей в уставном капитале), находившихся в муниципальной собственности, из реестра муниципального имущества;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4) наличия объективных обстоятельств, препятствующих муниципальному служащему осуществлять свои полномочия – </w:t>
      </w:r>
      <w:proofErr w:type="gramStart"/>
      <w:r>
        <w:rPr>
          <w:rFonts w:eastAsia="SimSun"/>
          <w:sz w:val="28"/>
          <w:szCs w:val="28"/>
          <w:lang w:eastAsia="zh-CN"/>
        </w:rPr>
        <w:t>с даты возникновения</w:t>
      </w:r>
      <w:proofErr w:type="gramEnd"/>
      <w:r>
        <w:rPr>
          <w:rFonts w:eastAsia="SimSun"/>
          <w:sz w:val="28"/>
          <w:szCs w:val="28"/>
          <w:lang w:eastAsia="zh-CN"/>
        </w:rPr>
        <w:t xml:space="preserve"> этих обстоятельств;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5) ликвидации или реорганизации хозяйственного общества;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6) передачи акций или доли в доверительное управление;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7) добровольного отказа муниципального служащего от участия в органах управления коммерческих организаций;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8) в иных случаях, предусмотренных действующим законодательством.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5.3. Выдвижение другой кандидатуры муниципального служащего в органы управления коммерческой организации взамен предшествующей осуществляется на основании распоряжения главы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r w:rsidRPr="00F859F1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6A41A2">
        <w:rPr>
          <w:rFonts w:eastAsia="SimSun"/>
          <w:sz w:val="28"/>
          <w:szCs w:val="28"/>
          <w:lang w:eastAsia="zh-CN"/>
        </w:rPr>
        <w:t>Новомещеровский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случаях: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1) принятия решения главой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r>
        <w:rPr>
          <w:rFonts w:eastAsia="SimSun"/>
          <w:sz w:val="28"/>
          <w:szCs w:val="28"/>
          <w:lang w:eastAsia="zh-CN"/>
        </w:rPr>
        <w:t xml:space="preserve"> о замене муниципального служащего, представляющего Администрацию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6A41A2">
        <w:rPr>
          <w:rFonts w:eastAsia="SimSun"/>
          <w:sz w:val="28"/>
          <w:szCs w:val="28"/>
          <w:lang w:eastAsia="zh-CN"/>
        </w:rPr>
        <w:t>Новомещеровский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2) систематического неисполнения муниципальным служащим своих обязанностей в качестве представителя Администрации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6A41A2">
        <w:rPr>
          <w:rFonts w:eastAsia="SimSun"/>
          <w:sz w:val="28"/>
          <w:szCs w:val="28"/>
          <w:lang w:eastAsia="zh-CN"/>
        </w:rPr>
        <w:t>Новомещеровский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организации, возложенных на него требованиями действующего законодательства. Под систематическим неисполнением обязанностей в целях настоящего Положения понимается их неисполнение более двух раз;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3) возникновения объективных обстоятельств (призыв на военную службу, переход на выборную должность в органы государственной власти и </w:t>
      </w:r>
      <w:r>
        <w:rPr>
          <w:rFonts w:eastAsia="SimSun"/>
          <w:sz w:val="28"/>
          <w:szCs w:val="28"/>
          <w:lang w:eastAsia="zh-CN"/>
        </w:rPr>
        <w:lastRenderedPageBreak/>
        <w:t>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 в других случаях, предусмотренных действующим законодательством Российской Федерации.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5.4. Глава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r>
        <w:rPr>
          <w:rFonts w:eastAsia="SimSun"/>
          <w:sz w:val="28"/>
          <w:szCs w:val="28"/>
          <w:lang w:eastAsia="zh-CN"/>
        </w:rPr>
        <w:t xml:space="preserve">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органа управления коммерческой организации, представлявшего интересы Администрации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6A41A2">
        <w:rPr>
          <w:rFonts w:eastAsia="SimSun"/>
          <w:sz w:val="28"/>
          <w:szCs w:val="28"/>
          <w:lang w:eastAsia="zh-CN"/>
        </w:rPr>
        <w:t>Новомещеровский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Башкортостан. 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Если Администрации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6A41A2">
        <w:rPr>
          <w:rFonts w:eastAsia="SimSun"/>
          <w:sz w:val="28"/>
          <w:szCs w:val="28"/>
          <w:lang w:eastAsia="zh-CN"/>
        </w:rPr>
        <w:t>Новомещеровский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spacing w:line="240" w:lineRule="exact"/>
        <w:jc w:val="right"/>
      </w:pPr>
      <w:r>
        <w:lastRenderedPageBreak/>
        <w:t>Приложение № 2</w:t>
      </w:r>
    </w:p>
    <w:p w:rsidR="00A4265B" w:rsidRDefault="00A4265B" w:rsidP="00A4265B">
      <w:pPr>
        <w:spacing w:line="240" w:lineRule="exact"/>
        <w:jc w:val="right"/>
      </w:pPr>
      <w:r>
        <w:t xml:space="preserve">к Порядку </w:t>
      </w:r>
    </w:p>
    <w:p w:rsidR="00A4265B" w:rsidRDefault="00A4265B" w:rsidP="00A4265B">
      <w:pPr>
        <w:spacing w:line="240" w:lineRule="exact"/>
        <w:jc w:val="right"/>
      </w:pPr>
      <w:r>
        <w:t>(форма)</w:t>
      </w:r>
    </w:p>
    <w:p w:rsidR="00A4265B" w:rsidRDefault="00A4265B" w:rsidP="00A4265B">
      <w:pPr>
        <w:rPr>
          <w:sz w:val="28"/>
          <w:szCs w:val="28"/>
        </w:rPr>
      </w:pPr>
    </w:p>
    <w:p w:rsidR="00A4265B" w:rsidRDefault="00A4265B" w:rsidP="00A426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4265B" w:rsidRDefault="00A4265B" w:rsidP="00A4265B">
      <w:pPr>
        <w:jc w:val="right"/>
        <w:rPr>
          <w:sz w:val="18"/>
          <w:szCs w:val="18"/>
        </w:rPr>
      </w:pPr>
      <w:r>
        <w:rPr>
          <w:sz w:val="18"/>
          <w:szCs w:val="18"/>
        </w:rPr>
        <w:t>(должность, наименование органа местного самоуправления)</w:t>
      </w:r>
    </w:p>
    <w:p w:rsidR="00A4265B" w:rsidRDefault="00A4265B" w:rsidP="00A426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4265B" w:rsidRDefault="00A4265B" w:rsidP="00A4265B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представителя нанимателя (работодателя))</w:t>
      </w:r>
    </w:p>
    <w:p w:rsidR="00A4265B" w:rsidRDefault="00A4265B" w:rsidP="00A426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A4265B" w:rsidRDefault="00A4265B" w:rsidP="00A4265B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 муниципальной службы)</w:t>
      </w:r>
    </w:p>
    <w:p w:rsidR="00A4265B" w:rsidRDefault="00A4265B" w:rsidP="00A4265B">
      <w:pPr>
        <w:jc w:val="both"/>
        <w:rPr>
          <w:sz w:val="28"/>
          <w:szCs w:val="28"/>
        </w:rPr>
      </w:pPr>
    </w:p>
    <w:p w:rsidR="00A4265B" w:rsidRDefault="00A4265B" w:rsidP="00A4265B">
      <w:pPr>
        <w:jc w:val="both"/>
        <w:rPr>
          <w:sz w:val="28"/>
          <w:szCs w:val="28"/>
        </w:rPr>
      </w:pPr>
    </w:p>
    <w:p w:rsidR="00A4265B" w:rsidRDefault="00A4265B" w:rsidP="00A4265B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ОБРАЩЕНИЕ</w:t>
      </w:r>
    </w:p>
    <w:p w:rsidR="00A4265B" w:rsidRDefault="00A4265B" w:rsidP="00A4265B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 разрешении участия в управлении коммерческой (некоммерческой) организацией</w:t>
      </w:r>
    </w:p>
    <w:p w:rsidR="00A4265B" w:rsidRDefault="00A4265B" w:rsidP="00A4265B">
      <w:pPr>
        <w:jc w:val="both"/>
        <w:rPr>
          <w:sz w:val="26"/>
          <w:szCs w:val="26"/>
        </w:rPr>
      </w:pPr>
    </w:p>
    <w:p w:rsidR="00A4265B" w:rsidRDefault="00A4265B" w:rsidP="00A42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 3 ч. 1 ст. 14 Федерального закона от 02.03.2007 № 25-ФЗ «О муниципальной службе в Российской Федерации» уведомляю Вас о том, что я намере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участвовать на безвозмездной основе в управлении в качестве единоличного исполнительного органа (вхождения в состав коллегиального органа управления) (</w:t>
      </w:r>
      <w:r>
        <w:rPr>
          <w:i/>
          <w:sz w:val="26"/>
          <w:szCs w:val="26"/>
        </w:rPr>
        <w:t>нужное подчеркнуть</w:t>
      </w:r>
      <w:r>
        <w:rPr>
          <w:sz w:val="26"/>
          <w:szCs w:val="26"/>
        </w:rPr>
        <w:t xml:space="preserve">) </w:t>
      </w: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A4265B" w:rsidRDefault="00A4265B" w:rsidP="00A4265B">
      <w:pPr>
        <w:jc w:val="center"/>
      </w:pPr>
      <w:r>
        <w:t>(наименование организации)</w:t>
      </w:r>
    </w:p>
    <w:p w:rsidR="00A4265B" w:rsidRDefault="00A4265B" w:rsidP="00A42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мне участвовать на безвозмездной основе в управлении указанной некоммерческой организацией (войти в состав коллегиального органа управления данной организацией) (</w:t>
      </w:r>
      <w:proofErr w:type="gramStart"/>
      <w:r>
        <w:rPr>
          <w:i/>
          <w:sz w:val="26"/>
          <w:szCs w:val="26"/>
        </w:rPr>
        <w:t>нужное</w:t>
      </w:r>
      <w:proofErr w:type="gramEnd"/>
      <w:r>
        <w:rPr>
          <w:i/>
          <w:sz w:val="26"/>
          <w:szCs w:val="26"/>
        </w:rPr>
        <w:t xml:space="preserve"> подчеркнуть</w:t>
      </w:r>
      <w:r>
        <w:rPr>
          <w:sz w:val="26"/>
          <w:szCs w:val="26"/>
        </w:rPr>
        <w:t>).</w:t>
      </w:r>
    </w:p>
    <w:p w:rsidR="00A4265B" w:rsidRDefault="00A4265B" w:rsidP="00A42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Прилагаю следующие документы:</w:t>
      </w:r>
    </w:p>
    <w:p w:rsidR="00A4265B" w:rsidRDefault="00A4265B" w:rsidP="00A42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1.___________________________________________________________;</w:t>
      </w:r>
    </w:p>
    <w:p w:rsidR="00A4265B" w:rsidRDefault="00A4265B" w:rsidP="00A42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2.___________________________________________________________.</w:t>
      </w:r>
    </w:p>
    <w:p w:rsidR="00A4265B" w:rsidRDefault="00A4265B" w:rsidP="00A4265B">
      <w:pPr>
        <w:rPr>
          <w:sz w:val="28"/>
          <w:szCs w:val="28"/>
        </w:rPr>
      </w:pPr>
    </w:p>
    <w:p w:rsidR="00A4265B" w:rsidRDefault="00A4265B" w:rsidP="00A4265B">
      <w:pPr>
        <w:rPr>
          <w:sz w:val="28"/>
          <w:szCs w:val="28"/>
        </w:rPr>
      </w:pPr>
      <w:r>
        <w:rPr>
          <w:sz w:val="28"/>
          <w:szCs w:val="28"/>
        </w:rPr>
        <w:t>«____» __________ 20__года                              ___________ / _____________</w:t>
      </w:r>
    </w:p>
    <w:p w:rsidR="00A4265B" w:rsidRDefault="00A4265B" w:rsidP="00A4265B">
      <w:r>
        <w:t xml:space="preserve">                                                                                                  (подпись)</w:t>
      </w: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265B" w:rsidRDefault="00A4265B" w:rsidP="00A4265B">
      <w:pPr>
        <w:jc w:val="center"/>
      </w:pPr>
      <w:r>
        <w:t>(должность представителя нанимателя (работодателя))</w:t>
      </w:r>
    </w:p>
    <w:p w:rsidR="00A4265B" w:rsidRDefault="00A4265B" w:rsidP="00A4265B">
      <w:pPr>
        <w:jc w:val="both"/>
        <w:rPr>
          <w:sz w:val="28"/>
          <w:szCs w:val="28"/>
        </w:rPr>
      </w:pP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___.__.____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                                     _____________ /_______________</w:t>
      </w:r>
    </w:p>
    <w:p w:rsidR="00A4265B" w:rsidRDefault="00A4265B" w:rsidP="00A4265B">
      <w:pPr>
        <w:jc w:val="both"/>
      </w:pPr>
      <w:r>
        <w:t xml:space="preserve">      (дата)                                                                         (подпись)            (фамилия, инициалы)</w:t>
      </w:r>
    </w:p>
    <w:p w:rsidR="00A4265B" w:rsidRDefault="00A4265B" w:rsidP="00A4265B">
      <w:pPr>
        <w:jc w:val="both"/>
        <w:rPr>
          <w:sz w:val="28"/>
          <w:szCs w:val="28"/>
        </w:rPr>
      </w:pPr>
      <w:r>
        <w:t xml:space="preserve">              </w:t>
      </w: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согласовании обращения отказано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 __________________________________________________________________</w:t>
      </w:r>
    </w:p>
    <w:p w:rsidR="00A4265B" w:rsidRDefault="00A4265B" w:rsidP="00A4265B">
      <w:pPr>
        <w:jc w:val="center"/>
        <w:rPr>
          <w:sz w:val="20"/>
          <w:szCs w:val="20"/>
        </w:rPr>
      </w:pPr>
      <w:r>
        <w:rPr>
          <w:sz w:val="20"/>
          <w:szCs w:val="20"/>
        </w:rPr>
        <w:t>(основания для отказа в даче разрешения)</w:t>
      </w: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265B" w:rsidRDefault="00A4265B" w:rsidP="00A4265B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 представителя нанимателя (работодателя))</w:t>
      </w:r>
    </w:p>
    <w:p w:rsidR="00A4265B" w:rsidRDefault="00A4265B" w:rsidP="00A4265B">
      <w:pPr>
        <w:jc w:val="both"/>
        <w:rPr>
          <w:sz w:val="28"/>
          <w:szCs w:val="28"/>
        </w:rPr>
      </w:pP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___.__.____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                                     _____________ /_______________</w:t>
      </w:r>
    </w:p>
    <w:p w:rsidR="00A4265B" w:rsidRDefault="00A4265B" w:rsidP="00A4265B">
      <w:pPr>
        <w:jc w:val="both"/>
      </w:pPr>
      <w:r>
        <w:t xml:space="preserve">      (дата)                                                                     (подпись)            (фамилия, инициалы)</w:t>
      </w:r>
    </w:p>
    <w:p w:rsidR="00A4265B" w:rsidRDefault="00A4265B" w:rsidP="00A4265B">
      <w:pPr>
        <w:rPr>
          <w:sz w:val="28"/>
          <w:szCs w:val="28"/>
        </w:rPr>
      </w:pPr>
    </w:p>
    <w:p w:rsidR="00A4265B" w:rsidRDefault="00A4265B" w:rsidP="00A4265B">
      <w:pPr>
        <w:spacing w:line="240" w:lineRule="exact"/>
        <w:ind w:firstLine="720"/>
        <w:jc w:val="right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sz w:val="20"/>
          <w:szCs w:val="20"/>
        </w:rPr>
        <w:lastRenderedPageBreak/>
        <w:t>Приложение № 3</w:t>
      </w:r>
    </w:p>
    <w:p w:rsidR="00A4265B" w:rsidRDefault="00A4265B" w:rsidP="00A4265B">
      <w:pPr>
        <w:spacing w:line="240" w:lineRule="exact"/>
        <w:jc w:val="right"/>
      </w:pPr>
      <w:r>
        <w:t>к Порядку принятия решения представителем</w:t>
      </w:r>
    </w:p>
    <w:p w:rsidR="00A4265B" w:rsidRDefault="00A4265B" w:rsidP="00A4265B">
      <w:pPr>
        <w:spacing w:line="240" w:lineRule="exact"/>
        <w:jc w:val="right"/>
      </w:pPr>
      <w:r>
        <w:t xml:space="preserve">нанимателя об участии </w:t>
      </w:r>
      <w:proofErr w:type="gramStart"/>
      <w:r>
        <w:t>муниципальных</w:t>
      </w:r>
      <w:proofErr w:type="gramEnd"/>
    </w:p>
    <w:p w:rsidR="00A4265B" w:rsidRDefault="00A4265B" w:rsidP="00A4265B">
      <w:pPr>
        <w:spacing w:line="240" w:lineRule="exact"/>
        <w:jc w:val="right"/>
      </w:pPr>
      <w:r>
        <w:t>служащих на безвозмездной основе</w:t>
      </w:r>
    </w:p>
    <w:p w:rsidR="00A4265B" w:rsidRDefault="00A4265B" w:rsidP="00A4265B">
      <w:pPr>
        <w:spacing w:line="240" w:lineRule="exact"/>
        <w:jc w:val="right"/>
      </w:pPr>
      <w:r>
        <w:t>в управлении некоммерческой организацией</w:t>
      </w:r>
    </w:p>
    <w:p w:rsidR="00A4265B" w:rsidRDefault="00A4265B" w:rsidP="00A4265B">
      <w:pPr>
        <w:spacing w:line="240" w:lineRule="exact"/>
        <w:jc w:val="right"/>
      </w:pPr>
      <w:r>
        <w:t>(форма)</w:t>
      </w:r>
    </w:p>
    <w:p w:rsidR="00A4265B" w:rsidRDefault="00A4265B" w:rsidP="00A4265B">
      <w:pPr>
        <w:rPr>
          <w:sz w:val="28"/>
          <w:szCs w:val="28"/>
        </w:rPr>
      </w:pPr>
    </w:p>
    <w:p w:rsidR="00A4265B" w:rsidRDefault="00A4265B" w:rsidP="00A4265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4265B" w:rsidRDefault="00A4265B" w:rsidP="00A4265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обращений о разрешении участия на безвозмездной основе в управлении коммерческой и некоммерческой организацией</w:t>
      </w:r>
    </w:p>
    <w:p w:rsidR="00A4265B" w:rsidRDefault="00A4265B" w:rsidP="00A426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276"/>
        <w:gridCol w:w="1559"/>
        <w:gridCol w:w="1134"/>
        <w:gridCol w:w="1276"/>
        <w:gridCol w:w="1381"/>
      </w:tblGrid>
      <w:tr w:rsidR="00A4265B" w:rsidTr="00583C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cs="Calibri"/>
                <w:sz w:val="18"/>
                <w:szCs w:val="18"/>
              </w:rPr>
              <w:t>п</w:t>
            </w:r>
            <w:proofErr w:type="gramEnd"/>
            <w:r>
              <w:rPr>
                <w:rFonts w:cs="Calibri"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дата поступления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фамилия, имя, отчество служащего, представившего обращение, его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фамилия, инициалы специалиста, принявшего обращение, должность, 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подпись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дата принятия решения по обращению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информация о принятом решении по обращению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дата направления служащему уведомления о результатах рассмотрения обращения</w:t>
            </w:r>
          </w:p>
        </w:tc>
      </w:tr>
      <w:tr w:rsidR="00A4265B" w:rsidTr="00583C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</w:tr>
      <w:tr w:rsidR="00A4265B" w:rsidTr="00583C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</w:tr>
      <w:tr w:rsidR="00A4265B" w:rsidTr="00583C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</w:tr>
      <w:tr w:rsidR="00A4265B" w:rsidTr="00583C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</w:tr>
    </w:tbl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6C5D89" w:rsidRPr="00FF0E9D" w:rsidRDefault="006C5D89" w:rsidP="00FF0E9D">
      <w:pPr>
        <w:jc w:val="center"/>
        <w:rPr>
          <w:sz w:val="28"/>
          <w:szCs w:val="28"/>
        </w:rPr>
      </w:pPr>
    </w:p>
    <w:sectPr w:rsidR="006C5D89" w:rsidRPr="00FF0E9D" w:rsidSect="000B3303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D"/>
    <w:rsid w:val="00013516"/>
    <w:rsid w:val="000356AA"/>
    <w:rsid w:val="000360B9"/>
    <w:rsid w:val="0004415D"/>
    <w:rsid w:val="000926EA"/>
    <w:rsid w:val="000A3DA2"/>
    <w:rsid w:val="000B3303"/>
    <w:rsid w:val="000C6B0B"/>
    <w:rsid w:val="00135AE6"/>
    <w:rsid w:val="001C1EAD"/>
    <w:rsid w:val="002413F8"/>
    <w:rsid w:val="003F4ABB"/>
    <w:rsid w:val="004A073B"/>
    <w:rsid w:val="004C3CAE"/>
    <w:rsid w:val="00575B84"/>
    <w:rsid w:val="005D24DE"/>
    <w:rsid w:val="006152FD"/>
    <w:rsid w:val="00674D5B"/>
    <w:rsid w:val="006A41A2"/>
    <w:rsid w:val="006C5D89"/>
    <w:rsid w:val="00787C1D"/>
    <w:rsid w:val="008F5F5E"/>
    <w:rsid w:val="009C2506"/>
    <w:rsid w:val="00A04F66"/>
    <w:rsid w:val="00A323D0"/>
    <w:rsid w:val="00A4265B"/>
    <w:rsid w:val="00A463A4"/>
    <w:rsid w:val="00AB74B0"/>
    <w:rsid w:val="00B37595"/>
    <w:rsid w:val="00B71CEC"/>
    <w:rsid w:val="00C3441B"/>
    <w:rsid w:val="00DD53BC"/>
    <w:rsid w:val="00DD6A62"/>
    <w:rsid w:val="00DE6805"/>
    <w:rsid w:val="00E141D3"/>
    <w:rsid w:val="00E67705"/>
    <w:rsid w:val="00E823F8"/>
    <w:rsid w:val="00EE2CAC"/>
    <w:rsid w:val="00FA2081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FF0E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B3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FF0E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B3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5320-FC71-4E3E-9807-8914ED53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26</cp:revision>
  <cp:lastPrinted>2019-06-14T10:17:00Z</cp:lastPrinted>
  <dcterms:created xsi:type="dcterms:W3CDTF">2017-07-24T06:08:00Z</dcterms:created>
  <dcterms:modified xsi:type="dcterms:W3CDTF">2019-06-14T10:18:00Z</dcterms:modified>
</cp:coreProperties>
</file>