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6E" w:rsidRDefault="001A6F6E" w:rsidP="00AB734F">
      <w:pPr>
        <w:tabs>
          <w:tab w:val="left" w:pos="709"/>
        </w:tabs>
        <w:ind w:right="-284"/>
        <w:rPr>
          <w:b/>
          <w:bCs/>
          <w:sz w:val="28"/>
          <w:szCs w:val="28"/>
        </w:rPr>
      </w:pPr>
    </w:p>
    <w:tbl>
      <w:tblPr>
        <w:tblW w:w="10710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4533"/>
        <w:gridCol w:w="1559"/>
        <w:gridCol w:w="4108"/>
        <w:gridCol w:w="510"/>
      </w:tblGrid>
      <w:tr w:rsidR="001A6F6E" w:rsidTr="001A6F6E">
        <w:trPr>
          <w:trHeight w:val="277"/>
        </w:trPr>
        <w:tc>
          <w:tcPr>
            <w:tcW w:w="10710" w:type="dxa"/>
            <w:gridSpan w:val="4"/>
            <w:hideMark/>
          </w:tcPr>
          <w:tbl>
            <w:tblPr>
              <w:tblW w:w="10980" w:type="dxa"/>
              <w:tblLayout w:type="fixed"/>
              <w:tblLook w:val="01E0" w:firstRow="1" w:lastRow="1" w:firstColumn="1" w:lastColumn="1" w:noHBand="0" w:noVBand="0"/>
            </w:tblPr>
            <w:tblGrid>
              <w:gridCol w:w="4500"/>
              <w:gridCol w:w="1980"/>
              <w:gridCol w:w="4500"/>
            </w:tblGrid>
            <w:tr w:rsidR="00AB734F" w:rsidTr="00AB734F">
              <w:trPr>
                <w:cantSplit/>
              </w:trPr>
              <w:tc>
                <w:tcPr>
                  <w:tcW w:w="4500" w:type="dxa"/>
                  <w:hideMark/>
                </w:tcPr>
                <w:p w:rsidR="00AB734F" w:rsidRDefault="00AB734F" w:rsidP="00AB734F">
                  <w:pPr>
                    <w:jc w:val="center"/>
                    <w:rPr>
                      <w:rFonts w:ascii="TimBashk" w:hAnsi="TimBashk"/>
                      <w:b/>
                      <w:sz w:val="20"/>
                      <w:szCs w:val="20"/>
                    </w:rPr>
                  </w:pPr>
                  <w:r>
                    <w:rPr>
                      <w:rFonts w:ascii="TimBashk" w:hAnsi="TimBashk"/>
                      <w:b/>
                    </w:rPr>
                    <w:t>БАШ</w:t>
                  </w:r>
                  <w:proofErr w:type="gramStart"/>
                  <w:r>
                    <w:rPr>
                      <w:rFonts w:ascii="TimBashk" w:hAnsi="TimBashk"/>
                      <w:b/>
                    </w:rPr>
                    <w:t>?О</w:t>
                  </w:r>
                  <w:proofErr w:type="gramEnd"/>
                  <w:r>
                    <w:rPr>
                      <w:rFonts w:ascii="TimBashk" w:hAnsi="TimBashk"/>
                      <w:b/>
                    </w:rPr>
                    <w:t>РТОСТАН РЕСПУБЛИКА№Ы</w:t>
                  </w:r>
                </w:p>
                <w:p w:rsidR="00AB734F" w:rsidRDefault="00AB734F" w:rsidP="00AB734F">
                  <w:pPr>
                    <w:jc w:val="center"/>
                    <w:rPr>
                      <w:rFonts w:ascii="TimBashk" w:hAnsi="TimBashk"/>
                      <w:b/>
                    </w:rPr>
                  </w:pPr>
                  <w:r>
                    <w:rPr>
                      <w:rFonts w:ascii="TimBashk" w:hAnsi="TimBashk"/>
                      <w:b/>
                    </w:rPr>
                    <w:t>М</w:t>
                  </w:r>
                  <w:proofErr w:type="gramStart"/>
                  <w:r>
                    <w:rPr>
                      <w:rFonts w:ascii="TimBashk" w:hAnsi="TimBashk"/>
                      <w:b/>
                    </w:rPr>
                    <w:t>»С</w:t>
                  </w:r>
                  <w:proofErr w:type="gramEnd"/>
                  <w:r>
                    <w:rPr>
                      <w:rFonts w:ascii="TimBashk" w:hAnsi="TimBashk"/>
                      <w:b/>
                    </w:rPr>
                    <w:t>ЕТЛЕ РАЙОНЫ</w:t>
                  </w:r>
                </w:p>
                <w:p w:rsidR="00AB734F" w:rsidRDefault="00AB734F" w:rsidP="00AB734F">
                  <w:pPr>
                    <w:jc w:val="center"/>
                    <w:rPr>
                      <w:rFonts w:ascii="TimBashk" w:hAnsi="TimBashk"/>
                      <w:b/>
                    </w:rPr>
                  </w:pPr>
                  <w:r>
                    <w:rPr>
                      <w:rFonts w:ascii="TimBashk" w:hAnsi="TimBashk"/>
                      <w:b/>
                    </w:rPr>
                    <w:t>МУНИЦИПАЛЬ РАЙОНЫНЫ*</w:t>
                  </w:r>
                </w:p>
                <w:p w:rsidR="00AB734F" w:rsidRDefault="00D56405" w:rsidP="00AB734F">
                  <w:pPr>
                    <w:jc w:val="center"/>
                    <w:rPr>
                      <w:rFonts w:ascii="TimBashk" w:hAnsi="TimBashk"/>
                      <w:b/>
                    </w:rPr>
                  </w:pPr>
                  <w:r>
                    <w:rPr>
                      <w:rFonts w:ascii="TimBashk" w:hAnsi="TimBashk"/>
                      <w:b/>
                    </w:rPr>
                    <w:t>Я*</w:t>
                  </w:r>
                  <w:proofErr w:type="gramStart"/>
                  <w:r>
                    <w:rPr>
                      <w:rFonts w:ascii="TimBashk" w:hAnsi="TimBashk"/>
                      <w:b/>
                    </w:rPr>
                    <w:t>Ы</w:t>
                  </w:r>
                  <w:proofErr w:type="gramEnd"/>
                  <w:r>
                    <w:rPr>
                      <w:rFonts w:ascii="TimBashk" w:hAnsi="TimBashk"/>
                      <w:b/>
                    </w:rPr>
                    <w:t xml:space="preserve"> МИШ»Р</w:t>
                  </w:r>
                  <w:r w:rsidR="00AB734F">
                    <w:rPr>
                      <w:rFonts w:ascii="TimBashk" w:hAnsi="TimBashk"/>
                      <w:b/>
                    </w:rPr>
                    <w:t xml:space="preserve"> АУЫЛ СОВЕТЫ</w:t>
                  </w:r>
                </w:p>
                <w:p w:rsidR="00AB734F" w:rsidRDefault="00AB734F" w:rsidP="00AB734F">
                  <w:pPr>
                    <w:jc w:val="center"/>
                    <w:rPr>
                      <w:rFonts w:ascii="TimBashk" w:hAnsi="TimBashk"/>
                      <w:b/>
                    </w:rPr>
                  </w:pPr>
                  <w:r>
                    <w:rPr>
                      <w:rFonts w:ascii="TimBashk" w:hAnsi="TimBashk"/>
                      <w:b/>
                    </w:rPr>
                    <w:t>АУЫЛ БИ</w:t>
                  </w:r>
                  <w:proofErr w:type="gramStart"/>
                  <w:r>
                    <w:rPr>
                      <w:rFonts w:ascii="TimBashk" w:hAnsi="TimBashk"/>
                      <w:b/>
                    </w:rPr>
                    <w:t>Л»</w:t>
                  </w:r>
                  <w:proofErr w:type="gramEnd"/>
                  <w:r>
                    <w:rPr>
                      <w:rFonts w:ascii="TimBashk" w:hAnsi="TimBashk"/>
                      <w:b/>
                    </w:rPr>
                    <w:t>М»№Е</w:t>
                  </w:r>
                </w:p>
                <w:p w:rsidR="00AB734F" w:rsidRDefault="00AB734F" w:rsidP="00AB73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Bashk" w:hAnsi="TimBashk"/>
                      <w:b/>
                    </w:rPr>
                    <w:t>ХАКИМИ</w:t>
                  </w:r>
                  <w:proofErr w:type="gramStart"/>
                  <w:r>
                    <w:rPr>
                      <w:rFonts w:ascii="TimBashk" w:hAnsi="TimBashk"/>
                      <w:b/>
                    </w:rPr>
                    <w:t>»Т</w:t>
                  </w:r>
                  <w:proofErr w:type="gramEnd"/>
                  <w:r>
                    <w:rPr>
                      <w:rFonts w:ascii="TimBashk" w:hAnsi="TimBashk"/>
                      <w:b/>
                    </w:rPr>
                    <w:t>Е</w:t>
                  </w:r>
                </w:p>
              </w:tc>
              <w:tc>
                <w:tcPr>
                  <w:tcW w:w="1980" w:type="dxa"/>
                  <w:vMerge w:val="restart"/>
                  <w:hideMark/>
                </w:tcPr>
                <w:p w:rsidR="00AB734F" w:rsidRDefault="00AB734F" w:rsidP="00AB734F">
                  <w:pPr>
                    <w:jc w:val="center"/>
                    <w:rPr>
                      <w:rFonts w:ascii="Bash" w:hAnsi="Bash" w:cs="Bash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9150" cy="1019175"/>
                        <wp:effectExtent l="0" t="0" r="0" b="952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dxa"/>
                </w:tcPr>
                <w:p w:rsidR="00AB734F" w:rsidRDefault="00AB734F" w:rsidP="00AB734F">
                  <w:pPr>
                    <w:jc w:val="center"/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bCs/>
                    </w:rPr>
                    <w:t>АДМИНИСТРАЦИЯ</w:t>
                  </w:r>
                </w:p>
                <w:p w:rsidR="00AB734F" w:rsidRDefault="00AB734F" w:rsidP="00AB734F">
                  <w:pPr>
                    <w:jc w:val="center"/>
                    <w:rPr>
                      <w:rFonts w:ascii="TimBashk" w:hAnsi="TimBashk"/>
                      <w:b/>
                      <w:bCs/>
                    </w:rPr>
                  </w:pPr>
                  <w:r>
                    <w:rPr>
                      <w:rFonts w:ascii="TimBashk" w:hAnsi="TimBashk"/>
                      <w:b/>
                      <w:bCs/>
                    </w:rPr>
                    <w:t xml:space="preserve"> СЕЛЬСКОГО ПОСЕЛЕНИЯ</w:t>
                  </w:r>
                </w:p>
                <w:p w:rsidR="00AB734F" w:rsidRDefault="00D56405" w:rsidP="00AB734F">
                  <w:pPr>
                    <w:jc w:val="center"/>
                    <w:rPr>
                      <w:rFonts w:ascii="TimBashk" w:hAnsi="TimBashk"/>
                      <w:b/>
                      <w:bCs/>
                    </w:rPr>
                  </w:pPr>
                  <w:r>
                    <w:rPr>
                      <w:rFonts w:ascii="TimBashk" w:hAnsi="TimBashk"/>
                      <w:b/>
                      <w:bCs/>
                    </w:rPr>
                    <w:t>НОВОМЕЩЕРОВСКИЙ</w:t>
                  </w:r>
                  <w:r w:rsidR="00AB734F">
                    <w:rPr>
                      <w:rFonts w:ascii="TimBashk" w:hAnsi="TimBashk"/>
                      <w:b/>
                      <w:bCs/>
                    </w:rPr>
                    <w:t xml:space="preserve"> СЕЛЬСОВЕТ</w:t>
                  </w:r>
                </w:p>
                <w:p w:rsidR="00AB734F" w:rsidRDefault="00AB734F" w:rsidP="00AB734F">
                  <w:pPr>
                    <w:jc w:val="center"/>
                    <w:rPr>
                      <w:rFonts w:ascii="TimBashk" w:hAnsi="TimBashk"/>
                      <w:b/>
                      <w:bCs/>
                    </w:rPr>
                  </w:pPr>
                  <w:r>
                    <w:rPr>
                      <w:rFonts w:ascii="TimBashk" w:hAnsi="TimBashk"/>
                      <w:b/>
                      <w:bCs/>
                    </w:rPr>
                    <w:t>МУНИЦИПАЛЬНОГО РАЙОНА</w:t>
                  </w:r>
                </w:p>
                <w:p w:rsidR="00AB734F" w:rsidRDefault="00AB734F" w:rsidP="00AB734F">
                  <w:pPr>
                    <w:jc w:val="center"/>
                    <w:rPr>
                      <w:rFonts w:ascii="TimBashk" w:hAnsi="TimBashk"/>
                      <w:b/>
                      <w:bCs/>
                    </w:rPr>
                  </w:pPr>
                  <w:r>
                    <w:rPr>
                      <w:rFonts w:ascii="TimBashk" w:hAnsi="TimBashk"/>
                      <w:b/>
                      <w:bCs/>
                    </w:rPr>
                    <w:t>МЕЧЕТЛИНСКИЙ РАЙОН</w:t>
                  </w:r>
                </w:p>
                <w:p w:rsidR="00AB734F" w:rsidRDefault="00AB734F" w:rsidP="00AB734F">
                  <w:pPr>
                    <w:jc w:val="center"/>
                    <w:rPr>
                      <w:rFonts w:ascii="TimBashk" w:hAnsi="TimBashk"/>
                      <w:b/>
                      <w:bCs/>
                    </w:rPr>
                  </w:pPr>
                  <w:r>
                    <w:rPr>
                      <w:rFonts w:ascii="TimBashk" w:hAnsi="TimBashk"/>
                      <w:b/>
                      <w:bCs/>
                    </w:rPr>
                    <w:t>РЕСПУБЛИКИ БАШКОРТОСТАН</w:t>
                  </w:r>
                </w:p>
                <w:p w:rsidR="00AB734F" w:rsidRDefault="00AB734F" w:rsidP="00AB734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B734F" w:rsidTr="00AB734F">
              <w:trPr>
                <w:cantSplit/>
              </w:trPr>
              <w:tc>
                <w:tcPr>
                  <w:tcW w:w="4500" w:type="dxa"/>
                  <w:hideMark/>
                </w:tcPr>
                <w:p w:rsidR="00AB734F" w:rsidRDefault="00AB734F" w:rsidP="00AB734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88265</wp:posOffset>
                            </wp:positionV>
                            <wp:extent cx="6972300" cy="0"/>
                            <wp:effectExtent l="36195" t="31115" r="30480" b="35560"/>
                            <wp:wrapNone/>
                            <wp:docPr id="6" name="Прямая соединительная линия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972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nThick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248D994E" id="Прямая соединительная линия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95pt" to="543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+E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g8xUqSBFnWf1+/Xt9337sv6Fq0/dD+7b93X7q770d2tP0J8v/4Ecdjs7rfL&#10;t2gY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" strokeweight="4.5pt">
                            <v:stroke linestyle="thinThick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980" w:type="dxa"/>
                  <w:vMerge/>
                  <w:vAlign w:val="center"/>
                  <w:hideMark/>
                </w:tcPr>
                <w:p w:rsidR="00AB734F" w:rsidRDefault="00AB734F" w:rsidP="00AB734F">
                  <w:pPr>
                    <w:rPr>
                      <w:rFonts w:ascii="Bash" w:hAnsi="Bash" w:cs="Bash"/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</w:tcPr>
                <w:p w:rsidR="00AB734F" w:rsidRDefault="00AB734F" w:rsidP="00AB73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B734F" w:rsidRDefault="00AB734F" w:rsidP="00AB734F">
            <w:pPr>
              <w:rPr>
                <w:rFonts w:ascii="Bash" w:hAnsi="Bash"/>
                <w:sz w:val="18"/>
                <w:szCs w:val="18"/>
              </w:rPr>
            </w:pPr>
          </w:p>
          <w:p w:rsidR="001A6F6E" w:rsidRDefault="001A6F6E" w:rsidP="007C002B">
            <w:pPr>
              <w:rPr>
                <w:sz w:val="16"/>
                <w:szCs w:val="16"/>
              </w:rPr>
            </w:pPr>
          </w:p>
        </w:tc>
      </w:tr>
      <w:tr w:rsidR="001A6F6E" w:rsidTr="001A6F6E">
        <w:trPr>
          <w:gridAfter w:val="1"/>
          <w:wAfter w:w="507" w:type="dxa"/>
          <w:cantSplit/>
        </w:trPr>
        <w:tc>
          <w:tcPr>
            <w:tcW w:w="4533" w:type="dxa"/>
          </w:tcPr>
          <w:p w:rsidR="001A6F6E" w:rsidRDefault="008D3976" w:rsidP="007C002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TimBashk" w:hAnsi="TimBashk"/>
                <w:b/>
                <w:sz w:val="28"/>
                <w:szCs w:val="28"/>
              </w:rPr>
              <w:t xml:space="preserve">    </w:t>
            </w:r>
            <w:r w:rsidR="001A6F6E">
              <w:rPr>
                <w:rFonts w:ascii="TimBashk" w:hAnsi="TimBashk"/>
                <w:b/>
                <w:sz w:val="28"/>
                <w:szCs w:val="28"/>
              </w:rPr>
              <w:t xml:space="preserve">          </w:t>
            </w:r>
            <w:r w:rsidR="00ED7868">
              <w:rPr>
                <w:rFonts w:ascii="TimBashk" w:hAnsi="TimBashk"/>
                <w:b/>
                <w:sz w:val="28"/>
                <w:szCs w:val="28"/>
              </w:rPr>
              <w:t xml:space="preserve">       </w:t>
            </w:r>
            <w:r w:rsidR="001A6F6E">
              <w:rPr>
                <w:rFonts w:ascii="TimBashk" w:hAnsi="TimBashk"/>
                <w:b/>
                <w:sz w:val="28"/>
                <w:szCs w:val="28"/>
              </w:rPr>
              <w:t>?</w:t>
            </w:r>
            <w:r w:rsidR="001A6F6E">
              <w:rPr>
                <w:b/>
                <w:sz w:val="28"/>
                <w:szCs w:val="28"/>
              </w:rPr>
              <w:t>АРАР</w:t>
            </w:r>
          </w:p>
          <w:p w:rsidR="001A6F6E" w:rsidRDefault="001A6F6E" w:rsidP="007C002B">
            <w:pPr>
              <w:jc w:val="center"/>
              <w:rPr>
                <w:sz w:val="12"/>
                <w:szCs w:val="12"/>
              </w:rPr>
            </w:pPr>
          </w:p>
          <w:p w:rsidR="001A6F6E" w:rsidRDefault="00ED7868" w:rsidP="00D56405">
            <w:pPr>
              <w:snapToGrid w:val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D56405">
              <w:rPr>
                <w:sz w:val="28"/>
                <w:szCs w:val="28"/>
              </w:rPr>
              <w:t>30</w:t>
            </w:r>
            <w:r w:rsidR="001A6F6E">
              <w:rPr>
                <w:sz w:val="28"/>
                <w:szCs w:val="28"/>
              </w:rPr>
              <w:t xml:space="preserve"> сентябрь 202</w:t>
            </w:r>
            <w:r w:rsidR="008D3976">
              <w:rPr>
                <w:sz w:val="28"/>
                <w:szCs w:val="28"/>
              </w:rPr>
              <w:t>1</w:t>
            </w:r>
            <w:r w:rsidR="001A6F6E">
              <w:rPr>
                <w:sz w:val="28"/>
                <w:szCs w:val="28"/>
              </w:rPr>
              <w:t xml:space="preserve"> </w:t>
            </w:r>
            <w:proofErr w:type="spellStart"/>
            <w:r w:rsidR="001A6F6E">
              <w:rPr>
                <w:sz w:val="28"/>
                <w:szCs w:val="28"/>
              </w:rPr>
              <w:t>й</w:t>
            </w:r>
            <w:r w:rsidR="008D3976">
              <w:rPr>
                <w:sz w:val="28"/>
                <w:szCs w:val="28"/>
              </w:rPr>
              <w:t>ыл</w:t>
            </w:r>
            <w:proofErr w:type="spellEnd"/>
          </w:p>
        </w:tc>
        <w:tc>
          <w:tcPr>
            <w:tcW w:w="1559" w:type="dxa"/>
          </w:tcPr>
          <w:p w:rsidR="001A6F6E" w:rsidRDefault="001A6F6E" w:rsidP="007C002B">
            <w:pPr>
              <w:tabs>
                <w:tab w:val="left" w:pos="1501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1A6F6E" w:rsidRDefault="001A6F6E" w:rsidP="00D56405">
            <w:pPr>
              <w:tabs>
                <w:tab w:val="left" w:pos="1501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56405">
              <w:rPr>
                <w:sz w:val="28"/>
                <w:szCs w:val="28"/>
              </w:rPr>
              <w:t>26.3</w:t>
            </w:r>
          </w:p>
        </w:tc>
        <w:tc>
          <w:tcPr>
            <w:tcW w:w="4108" w:type="dxa"/>
          </w:tcPr>
          <w:p w:rsidR="001A6F6E" w:rsidRDefault="001A6F6E" w:rsidP="007C0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ПОСТАНОВЛЕНИЕ</w:t>
            </w:r>
          </w:p>
          <w:p w:rsidR="001A6F6E" w:rsidRDefault="001A6F6E" w:rsidP="007C002B">
            <w:pPr>
              <w:jc w:val="center"/>
              <w:rPr>
                <w:b/>
                <w:sz w:val="12"/>
                <w:szCs w:val="12"/>
              </w:rPr>
            </w:pPr>
          </w:p>
          <w:p w:rsidR="001A6F6E" w:rsidRDefault="001A6F6E" w:rsidP="00D5640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5640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сентября 202</w:t>
            </w:r>
            <w:r w:rsidR="008D39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1A6F6E" w:rsidRDefault="001A6F6E" w:rsidP="000C6C33">
      <w:pPr>
        <w:tabs>
          <w:tab w:val="left" w:pos="709"/>
        </w:tabs>
        <w:ind w:left="-567" w:right="-284"/>
        <w:jc w:val="center"/>
        <w:rPr>
          <w:b/>
          <w:bCs/>
          <w:sz w:val="28"/>
          <w:szCs w:val="28"/>
        </w:rPr>
      </w:pPr>
    </w:p>
    <w:p w:rsidR="00907E4B" w:rsidRPr="00907E4B" w:rsidRDefault="00907E4B" w:rsidP="00907E4B">
      <w:pPr>
        <w:spacing w:after="240"/>
        <w:jc w:val="center"/>
        <w:rPr>
          <w:b/>
          <w:sz w:val="28"/>
          <w:szCs w:val="28"/>
        </w:rPr>
      </w:pPr>
      <w:r w:rsidRPr="00907E4B">
        <w:rPr>
          <w:b/>
          <w:sz w:val="28"/>
          <w:szCs w:val="28"/>
        </w:rPr>
        <w:t>О ежегодном комплексе мероприятий по обеспечению пожарной безопасности в осенне-зимний период 202</w:t>
      </w:r>
      <w:r>
        <w:rPr>
          <w:b/>
          <w:sz w:val="28"/>
          <w:szCs w:val="28"/>
        </w:rPr>
        <w:t>1</w:t>
      </w:r>
      <w:r w:rsidRPr="00907E4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907E4B">
        <w:rPr>
          <w:b/>
          <w:sz w:val="28"/>
          <w:szCs w:val="28"/>
        </w:rPr>
        <w:t xml:space="preserve"> на территории </w:t>
      </w:r>
      <w:r w:rsidR="00EB1975">
        <w:rPr>
          <w:b/>
          <w:sz w:val="28"/>
          <w:szCs w:val="28"/>
        </w:rPr>
        <w:t xml:space="preserve">сельского поселения </w:t>
      </w:r>
      <w:proofErr w:type="spellStart"/>
      <w:r w:rsidR="00D56405">
        <w:rPr>
          <w:b/>
          <w:sz w:val="28"/>
          <w:szCs w:val="28"/>
        </w:rPr>
        <w:t>Новомещеровский</w:t>
      </w:r>
      <w:proofErr w:type="spellEnd"/>
      <w:r w:rsidR="00EB1975">
        <w:rPr>
          <w:b/>
          <w:sz w:val="28"/>
          <w:szCs w:val="28"/>
        </w:rPr>
        <w:t xml:space="preserve"> сельсовет </w:t>
      </w:r>
      <w:r w:rsidRPr="00907E4B">
        <w:rPr>
          <w:b/>
          <w:sz w:val="28"/>
          <w:szCs w:val="28"/>
        </w:rPr>
        <w:t xml:space="preserve">муниципального района </w:t>
      </w:r>
      <w:proofErr w:type="spellStart"/>
      <w:r w:rsidRPr="00907E4B">
        <w:rPr>
          <w:b/>
          <w:sz w:val="28"/>
          <w:szCs w:val="28"/>
        </w:rPr>
        <w:t>Мечетлинский</w:t>
      </w:r>
      <w:proofErr w:type="spellEnd"/>
      <w:r w:rsidRPr="00907E4B">
        <w:rPr>
          <w:b/>
          <w:sz w:val="28"/>
          <w:szCs w:val="28"/>
        </w:rPr>
        <w:t xml:space="preserve"> район Республики Башкортостан</w:t>
      </w:r>
    </w:p>
    <w:p w:rsidR="00557305" w:rsidRDefault="00907E4B" w:rsidP="00907E4B">
      <w:pPr>
        <w:ind w:firstLine="708"/>
        <w:jc w:val="both"/>
        <w:rPr>
          <w:sz w:val="28"/>
          <w:szCs w:val="28"/>
        </w:rPr>
      </w:pPr>
      <w:r w:rsidRPr="00907E4B">
        <w:rPr>
          <w:rFonts w:eastAsia="Calibri"/>
          <w:sz w:val="28"/>
          <w:szCs w:val="28"/>
          <w:shd w:val="clear" w:color="auto" w:fill="FFFFFF"/>
        </w:rPr>
        <w:t>В целях обеспечения выполнения мероприятий, предусмотренных Постановлением Правительства Республики Башкортостан от 14.09.2012 № 319 «О ежегодном комплексе мероприятий по обеспечению пожарной безопасности в осенне-зимний период на терр</w:t>
      </w:r>
      <w:r w:rsidR="00EF2C07">
        <w:rPr>
          <w:rFonts w:eastAsia="Calibri"/>
          <w:sz w:val="28"/>
          <w:szCs w:val="28"/>
          <w:shd w:val="clear" w:color="auto" w:fill="FFFFFF"/>
        </w:rPr>
        <w:t>итории Республики Башкортостан» и постановлением Администрации муниципального района Республики Башкортостан</w:t>
      </w:r>
      <w:r w:rsidRPr="00907E4B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EF2C07">
        <w:rPr>
          <w:rFonts w:eastAsia="Calibri"/>
          <w:sz w:val="28"/>
          <w:szCs w:val="28"/>
          <w:shd w:val="clear" w:color="auto" w:fill="FFFFFF"/>
        </w:rPr>
        <w:t xml:space="preserve">от 10.09.2021 №348, </w:t>
      </w:r>
      <w:r w:rsidRPr="00907E4B">
        <w:rPr>
          <w:rFonts w:eastAsia="Calibri"/>
          <w:sz w:val="28"/>
          <w:szCs w:val="28"/>
          <w:shd w:val="clear" w:color="auto" w:fill="FFFFFF"/>
        </w:rPr>
        <w:t>минимизации риска возникновения чрезвычайных ситуаций с наступлением осенне-зимнего периода</w:t>
      </w:r>
      <w:r w:rsidR="00E27127">
        <w:rPr>
          <w:sz w:val="28"/>
          <w:szCs w:val="28"/>
        </w:rPr>
        <w:t xml:space="preserve">, </w:t>
      </w:r>
      <w:proofErr w:type="gramStart"/>
      <w:r w:rsidR="00214843" w:rsidRPr="008D2CCA">
        <w:rPr>
          <w:sz w:val="28"/>
          <w:szCs w:val="28"/>
        </w:rPr>
        <w:t>п</w:t>
      </w:r>
      <w:proofErr w:type="gramEnd"/>
      <w:r w:rsidR="00214843" w:rsidRPr="008D2CCA">
        <w:rPr>
          <w:sz w:val="28"/>
          <w:szCs w:val="28"/>
        </w:rPr>
        <w:t xml:space="preserve"> о с т а н о в л я ю:</w:t>
      </w:r>
    </w:p>
    <w:p w:rsidR="00557305" w:rsidRDefault="00557305" w:rsidP="00907E4B">
      <w:pPr>
        <w:ind w:firstLine="708"/>
        <w:jc w:val="both"/>
        <w:rPr>
          <w:sz w:val="28"/>
          <w:szCs w:val="28"/>
        </w:rPr>
      </w:pPr>
    </w:p>
    <w:p w:rsidR="00907E4B" w:rsidRPr="00907E4B" w:rsidRDefault="00907E4B" w:rsidP="00907E4B">
      <w:pPr>
        <w:widowControl w:val="0"/>
        <w:numPr>
          <w:ilvl w:val="0"/>
          <w:numId w:val="15"/>
        </w:numPr>
        <w:tabs>
          <w:tab w:val="left" w:pos="0"/>
          <w:tab w:val="left" w:pos="284"/>
          <w:tab w:val="left" w:pos="851"/>
        </w:tabs>
        <w:spacing w:after="200"/>
        <w:ind w:left="0" w:right="2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 xml:space="preserve">Рекомендовать </w:t>
      </w:r>
      <w:r w:rsidR="000B6088" w:rsidRPr="00FA3474">
        <w:rPr>
          <w:bCs/>
          <w:color w:val="000000"/>
          <w:sz w:val="28"/>
          <w:szCs w:val="28"/>
        </w:rPr>
        <w:t>руководителям организаций всех форм собственности</w:t>
      </w:r>
      <w:r w:rsidR="000B6088">
        <w:rPr>
          <w:bCs/>
          <w:color w:val="000000"/>
          <w:sz w:val="28"/>
          <w:szCs w:val="28"/>
        </w:rPr>
        <w:t xml:space="preserve"> </w:t>
      </w:r>
      <w:r w:rsidRPr="00907E4B">
        <w:rPr>
          <w:bCs/>
          <w:color w:val="000000"/>
          <w:sz w:val="28"/>
          <w:szCs w:val="28"/>
        </w:rPr>
        <w:t xml:space="preserve">ежегодно в </w:t>
      </w:r>
      <w:proofErr w:type="spellStart"/>
      <w:proofErr w:type="gramStart"/>
      <w:r w:rsidRPr="00907E4B">
        <w:rPr>
          <w:bCs/>
          <w:color w:val="000000"/>
          <w:sz w:val="28"/>
          <w:szCs w:val="28"/>
        </w:rPr>
        <w:t>осенне</w:t>
      </w:r>
      <w:proofErr w:type="spellEnd"/>
      <w:r w:rsidRPr="00907E4B">
        <w:rPr>
          <w:bCs/>
          <w:color w:val="000000"/>
          <w:sz w:val="28"/>
          <w:szCs w:val="28"/>
        </w:rPr>
        <w:t xml:space="preserve"> – зимний</w:t>
      </w:r>
      <w:proofErr w:type="gramEnd"/>
      <w:r w:rsidRPr="00907E4B">
        <w:rPr>
          <w:bCs/>
          <w:color w:val="000000"/>
          <w:sz w:val="28"/>
          <w:szCs w:val="28"/>
        </w:rPr>
        <w:t xml:space="preserve"> пожароопасный период:</w:t>
      </w:r>
    </w:p>
    <w:p w:rsidR="00907E4B" w:rsidRPr="00907E4B" w:rsidRDefault="00907E4B" w:rsidP="00907E4B">
      <w:pPr>
        <w:numPr>
          <w:ilvl w:val="0"/>
          <w:numId w:val="16"/>
        </w:numPr>
        <w:tabs>
          <w:tab w:val="left" w:pos="0"/>
          <w:tab w:val="left" w:pos="284"/>
          <w:tab w:val="left" w:pos="851"/>
          <w:tab w:val="left" w:pos="1556"/>
          <w:tab w:val="left" w:pos="7705"/>
          <w:tab w:val="right" w:pos="9562"/>
        </w:tabs>
        <w:spacing w:after="200"/>
        <w:ind w:left="0" w:right="20" w:firstLine="360"/>
        <w:contextualSpacing/>
        <w:jc w:val="both"/>
        <w:rPr>
          <w:bCs/>
          <w:color w:val="000000"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 xml:space="preserve">в рамках законодательства обеспечивать проверку соответствия правилам пожарной безопасности объектов проведения массовых новогодних и рождественских мероприятий (учреждений образования, культуры, спорта, кафе), мест хранения и реализации пиротехнической продукции, а также объектов электроэнергетики, жилищно-коммунального хозяйства и отопительных котельных, в первую очередь обслуживающих объекты социальной сферы, жизнеобеспечения и жилищный фонд; </w:t>
      </w:r>
    </w:p>
    <w:p w:rsidR="00907E4B" w:rsidRPr="00907E4B" w:rsidRDefault="00907E4B" w:rsidP="00907E4B">
      <w:pPr>
        <w:numPr>
          <w:ilvl w:val="0"/>
          <w:numId w:val="16"/>
        </w:numPr>
        <w:tabs>
          <w:tab w:val="left" w:pos="0"/>
          <w:tab w:val="left" w:pos="284"/>
          <w:tab w:val="left" w:pos="851"/>
          <w:tab w:val="left" w:pos="1556"/>
          <w:tab w:val="left" w:pos="7705"/>
          <w:tab w:val="right" w:pos="9562"/>
        </w:tabs>
        <w:spacing w:after="200"/>
        <w:ind w:left="0" w:right="20" w:firstLine="360"/>
        <w:contextualSpacing/>
        <w:jc w:val="both"/>
        <w:rPr>
          <w:bCs/>
          <w:color w:val="000000"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при выявлении нарушений правил пожарной безопасности применять меры административного воздействия, предусмотренные законодательством, вплоть до временного приостановления деятельности указанных объектов.</w:t>
      </w:r>
    </w:p>
    <w:p w:rsidR="00907E4B" w:rsidRPr="00907E4B" w:rsidRDefault="00907E4B" w:rsidP="00907E4B">
      <w:pPr>
        <w:tabs>
          <w:tab w:val="left" w:pos="0"/>
          <w:tab w:val="left" w:pos="284"/>
          <w:tab w:val="left" w:pos="851"/>
          <w:tab w:val="left" w:pos="1556"/>
          <w:tab w:val="left" w:pos="7705"/>
          <w:tab w:val="right" w:pos="9562"/>
        </w:tabs>
        <w:ind w:left="360" w:right="20"/>
        <w:contextualSpacing/>
        <w:jc w:val="both"/>
        <w:rPr>
          <w:bCs/>
          <w:color w:val="000000"/>
          <w:sz w:val="28"/>
          <w:szCs w:val="28"/>
        </w:rPr>
      </w:pPr>
    </w:p>
    <w:p w:rsidR="00907E4B" w:rsidRPr="00907E4B" w:rsidRDefault="004914FF" w:rsidP="00907E4B">
      <w:pPr>
        <w:widowControl w:val="0"/>
        <w:numPr>
          <w:ilvl w:val="0"/>
          <w:numId w:val="15"/>
        </w:numPr>
        <w:tabs>
          <w:tab w:val="left" w:pos="0"/>
          <w:tab w:val="left" w:pos="284"/>
          <w:tab w:val="left" w:pos="851"/>
        </w:tabs>
        <w:spacing w:after="200"/>
        <w:ind w:left="0" w:right="20" w:firstLine="360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907E4B" w:rsidRPr="00907E4B">
        <w:rPr>
          <w:bCs/>
          <w:color w:val="000000"/>
          <w:sz w:val="28"/>
          <w:szCs w:val="28"/>
        </w:rPr>
        <w:t>ыставлять посты из числа сотрудников с привлечением членов добровольных пожарных формирований в местах проведения массовых новогодних и рождественских мероприятий в соответствии с графиками их проведения.</w:t>
      </w:r>
    </w:p>
    <w:p w:rsidR="00907E4B" w:rsidRPr="00907E4B" w:rsidRDefault="00907E4B" w:rsidP="00907E4B">
      <w:pPr>
        <w:numPr>
          <w:ilvl w:val="0"/>
          <w:numId w:val="15"/>
        </w:numPr>
        <w:tabs>
          <w:tab w:val="left" w:pos="0"/>
          <w:tab w:val="left" w:pos="284"/>
          <w:tab w:val="left" w:pos="851"/>
        </w:tabs>
        <w:spacing w:after="200"/>
        <w:ind w:left="0" w:right="2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 xml:space="preserve">Рекомендовать руководителям организаций всех форм собственности ежегодно в </w:t>
      </w:r>
      <w:proofErr w:type="spellStart"/>
      <w:proofErr w:type="gramStart"/>
      <w:r w:rsidRPr="00907E4B">
        <w:rPr>
          <w:bCs/>
          <w:color w:val="000000"/>
          <w:sz w:val="28"/>
          <w:szCs w:val="28"/>
        </w:rPr>
        <w:t>осенне</w:t>
      </w:r>
      <w:proofErr w:type="spellEnd"/>
      <w:r w:rsidRPr="00907E4B">
        <w:rPr>
          <w:bCs/>
          <w:color w:val="000000"/>
          <w:sz w:val="28"/>
          <w:szCs w:val="28"/>
        </w:rPr>
        <w:t xml:space="preserve"> – зимний</w:t>
      </w:r>
      <w:proofErr w:type="gramEnd"/>
      <w:r w:rsidRPr="00907E4B">
        <w:rPr>
          <w:bCs/>
          <w:color w:val="000000"/>
          <w:sz w:val="28"/>
          <w:szCs w:val="28"/>
        </w:rPr>
        <w:t xml:space="preserve"> пожароопасный период: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создавать из числа работников добровольные пожарные формирования;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lastRenderedPageBreak/>
        <w:t>обеспечить передачу сигнала о срабатывании систем пожарной автоматики на объектах социальной сферы, образования и здравоохранения в подразделения государственной противопожарной службы по выделенным каналам связи;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обеспечивать наружное освещение территории объектов в темное время суток в местах размещения пожарных гидрантов, наружных пожарных лестниц и мест размещения пожарного инвентаря;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 xml:space="preserve">обеспечивать беспрепятственный проезд </w:t>
      </w:r>
      <w:proofErr w:type="spellStart"/>
      <w:r w:rsidRPr="00907E4B">
        <w:rPr>
          <w:bCs/>
          <w:color w:val="000000"/>
          <w:sz w:val="28"/>
          <w:szCs w:val="28"/>
        </w:rPr>
        <w:t>пожарно</w:t>
      </w:r>
      <w:proofErr w:type="spellEnd"/>
      <w:r w:rsidRPr="00907E4B">
        <w:rPr>
          <w:bCs/>
          <w:color w:val="000000"/>
          <w:sz w:val="28"/>
          <w:szCs w:val="28"/>
        </w:rPr>
        <w:t xml:space="preserve"> – спасательной техники к зданиям (сооружениям), противопожарному водоснабжению;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 xml:space="preserve">в срок до 1 октября провести обследование подведомственных объектов силами добровольных пожарных и </w:t>
      </w:r>
      <w:proofErr w:type="spellStart"/>
      <w:r w:rsidRPr="00907E4B">
        <w:rPr>
          <w:bCs/>
          <w:color w:val="000000"/>
          <w:sz w:val="28"/>
          <w:szCs w:val="28"/>
        </w:rPr>
        <w:t>пожарно</w:t>
      </w:r>
      <w:proofErr w:type="spellEnd"/>
      <w:r w:rsidRPr="00907E4B">
        <w:rPr>
          <w:bCs/>
          <w:color w:val="000000"/>
          <w:sz w:val="28"/>
          <w:szCs w:val="28"/>
        </w:rPr>
        <w:t xml:space="preserve"> – техническими комиссиями, внимание уделять объектам электроэнергетики, </w:t>
      </w:r>
      <w:proofErr w:type="spellStart"/>
      <w:r w:rsidRPr="00907E4B">
        <w:rPr>
          <w:bCs/>
          <w:color w:val="000000"/>
          <w:sz w:val="28"/>
          <w:szCs w:val="28"/>
        </w:rPr>
        <w:t>жилищно</w:t>
      </w:r>
      <w:proofErr w:type="spellEnd"/>
      <w:r w:rsidRPr="00907E4B">
        <w:rPr>
          <w:bCs/>
          <w:color w:val="000000"/>
          <w:sz w:val="28"/>
          <w:szCs w:val="28"/>
        </w:rPr>
        <w:t xml:space="preserve"> – коммунального хозяйства и отопительным котельным, в первую очередь обслуживающих объекты социальной сферы, жизнеобеспечения и жилищный фонд;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в срок до 1 октября проверить и привести в исправное состояние источники противопожарного водоснабжения (пожарные гидранты, водонапорные башни, пирсы), обеспечивать их соответствующее обозначение, в последующем – очистку от снега и льда;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 xml:space="preserve">усилить </w:t>
      </w:r>
      <w:proofErr w:type="gramStart"/>
      <w:r w:rsidRPr="00907E4B">
        <w:rPr>
          <w:bCs/>
          <w:color w:val="000000"/>
          <w:sz w:val="28"/>
          <w:szCs w:val="28"/>
        </w:rPr>
        <w:t>контроль за</w:t>
      </w:r>
      <w:proofErr w:type="gramEnd"/>
      <w:r w:rsidRPr="00907E4B">
        <w:rPr>
          <w:bCs/>
          <w:color w:val="000000"/>
          <w:sz w:val="28"/>
          <w:szCs w:val="28"/>
        </w:rPr>
        <w:t xml:space="preserve"> организацией безопасного проведения огневых работ во взрывоопасных и взрывопожарных помещениях, а также не допускать применения паяльных ламп и других способов с наличием открытого огня для отогревания замерзших труб;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обеспечивать наружное освещение территории населенных пунктов в темное время суток в местах размещения пожарных гидрантов, наружных пожарных лестниц и мест размещения пожарного инвентаря;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 xml:space="preserve">обеспечивать беспрепятственный проезд </w:t>
      </w:r>
      <w:proofErr w:type="spellStart"/>
      <w:r w:rsidRPr="00907E4B">
        <w:rPr>
          <w:bCs/>
          <w:color w:val="000000"/>
          <w:sz w:val="28"/>
          <w:szCs w:val="28"/>
        </w:rPr>
        <w:t>пожарно</w:t>
      </w:r>
      <w:proofErr w:type="spellEnd"/>
      <w:r w:rsidRPr="00907E4B">
        <w:rPr>
          <w:bCs/>
          <w:color w:val="000000"/>
          <w:sz w:val="28"/>
          <w:szCs w:val="28"/>
        </w:rPr>
        <w:t xml:space="preserve"> – спасательной техники к населенным пунктам и внутри населенных пунктов, к зданиям (сооружениям), противопожарному водоснабжению и его очистку от снега и льда с содержанием незамерзающих прорубей;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в срок до 1 декабря составлять графики проведения массовых новогодних и рождественских мероприятий на объектах социальной сферы, образования, культуры, спорта с последующим доведением их до органов государственного пожарного надзора и органов внутренних дел;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организовывать размещение в административных зданиях и на производственных участках наглядной агитации о мерах пожарной безопасности (листовок, информационных стендов, уголков пожарной безопасности и т. д.);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не допускать проведения праздничных мероприятий на объектах, где имеются нарушения правил пожарной безопасности;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не допускать использование пиротехнических изделий в период проведения массовых мероприятий в закрытых помещениях;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не допускать хранение и реализацию пиротехнических изделий в местах, не соответствующих правилам пожарной безопасности, несанкционированную реализацию пиротехнической продукции, продажу не сертифицированных пиротехнических изделий;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в срок до 1 октября обеспечивать договоренность с организациями, расположенными в непосредственной близости, о возможности временного размещения эвакуированных людей при пожарах в зимнее время;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lastRenderedPageBreak/>
        <w:t>в срок до 1 декабря рассматривать вопросы обеспечения пожарной безопасности подведомственных объектов с учетом особенностей зимнего периода на заседаниях (совещаниях) с принятием соответствующих решений;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проводить инструктажи с работниками по соблюдению мер пожарной безопасности при эксплуатации пожароопасного оборудования и в период новогодних и рождественских мероприятий;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ежеквартально проводить практические занятия на объектах с массовым пребыванием людей по эвакуации населения на случай возникновения пожара и проверять готовность персонала к действиям при чрезвычайных ситуациях.</w:t>
      </w:r>
    </w:p>
    <w:p w:rsidR="00907E4B" w:rsidRPr="00907E4B" w:rsidRDefault="00907E4B" w:rsidP="00907E4B">
      <w:pPr>
        <w:numPr>
          <w:ilvl w:val="0"/>
          <w:numId w:val="15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 xml:space="preserve">Рекомендовать главам сельских поселений муниципального района </w:t>
      </w:r>
      <w:proofErr w:type="spellStart"/>
      <w:r w:rsidRPr="00907E4B">
        <w:rPr>
          <w:bCs/>
          <w:sz w:val="28"/>
          <w:szCs w:val="28"/>
        </w:rPr>
        <w:t>Мечетлинский</w:t>
      </w:r>
      <w:proofErr w:type="spellEnd"/>
      <w:r w:rsidRPr="00907E4B">
        <w:rPr>
          <w:bCs/>
          <w:sz w:val="28"/>
          <w:szCs w:val="28"/>
        </w:rPr>
        <w:t xml:space="preserve"> район</w:t>
      </w:r>
      <w:r w:rsidRPr="00907E4B">
        <w:rPr>
          <w:bCs/>
          <w:color w:val="000000"/>
          <w:sz w:val="28"/>
          <w:szCs w:val="28"/>
        </w:rPr>
        <w:t xml:space="preserve"> Республики Башкортостан ежегодно в </w:t>
      </w:r>
      <w:proofErr w:type="spellStart"/>
      <w:proofErr w:type="gramStart"/>
      <w:r w:rsidRPr="00907E4B">
        <w:rPr>
          <w:bCs/>
          <w:color w:val="000000"/>
          <w:sz w:val="28"/>
          <w:szCs w:val="28"/>
        </w:rPr>
        <w:t>осенне</w:t>
      </w:r>
      <w:proofErr w:type="spellEnd"/>
      <w:r w:rsidRPr="00907E4B">
        <w:rPr>
          <w:bCs/>
          <w:color w:val="000000"/>
          <w:sz w:val="28"/>
          <w:szCs w:val="28"/>
        </w:rPr>
        <w:t xml:space="preserve"> – зимний</w:t>
      </w:r>
      <w:proofErr w:type="gramEnd"/>
      <w:r w:rsidRPr="00907E4B">
        <w:rPr>
          <w:bCs/>
          <w:color w:val="000000"/>
          <w:sz w:val="28"/>
          <w:szCs w:val="28"/>
        </w:rPr>
        <w:t xml:space="preserve"> пожароопасный период:</w:t>
      </w:r>
    </w:p>
    <w:p w:rsidR="00907E4B" w:rsidRPr="00907E4B" w:rsidRDefault="00907E4B" w:rsidP="00907E4B">
      <w:pPr>
        <w:numPr>
          <w:ilvl w:val="0"/>
          <w:numId w:val="19"/>
        </w:numPr>
        <w:tabs>
          <w:tab w:val="left" w:pos="0"/>
          <w:tab w:val="left" w:pos="284"/>
          <w:tab w:val="left" w:pos="851"/>
        </w:tabs>
        <w:spacing w:after="200"/>
        <w:ind w:left="0" w:right="4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принимать меры по обеспечению первичных мер пожарной безопасности;</w:t>
      </w:r>
    </w:p>
    <w:p w:rsidR="00907E4B" w:rsidRPr="00907E4B" w:rsidRDefault="00907E4B" w:rsidP="00907E4B">
      <w:pPr>
        <w:numPr>
          <w:ilvl w:val="0"/>
          <w:numId w:val="19"/>
        </w:numPr>
        <w:tabs>
          <w:tab w:val="left" w:pos="0"/>
          <w:tab w:val="left" w:pos="284"/>
          <w:tab w:val="left" w:pos="851"/>
        </w:tabs>
        <w:spacing w:after="200"/>
        <w:ind w:left="0" w:right="4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в декабре проводить месячник пожарной безопасности, в ходе которого усиливать проведение комплекса профилактических мероприятий по недопущению чрезвычайных ситуаций;</w:t>
      </w:r>
    </w:p>
    <w:p w:rsidR="00907E4B" w:rsidRPr="00907E4B" w:rsidRDefault="00907E4B" w:rsidP="00907E4B">
      <w:pPr>
        <w:numPr>
          <w:ilvl w:val="0"/>
          <w:numId w:val="19"/>
        </w:numPr>
        <w:tabs>
          <w:tab w:val="left" w:pos="0"/>
          <w:tab w:val="left" w:pos="284"/>
          <w:tab w:val="left" w:pos="851"/>
        </w:tabs>
        <w:spacing w:after="200"/>
        <w:ind w:left="0" w:right="4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организовывать работу по созданию и функционированию в населенных пунктах добровольных пожарных формирований;</w:t>
      </w:r>
    </w:p>
    <w:p w:rsidR="00907E4B" w:rsidRPr="00907E4B" w:rsidRDefault="00907E4B" w:rsidP="00907E4B">
      <w:pPr>
        <w:numPr>
          <w:ilvl w:val="0"/>
          <w:numId w:val="19"/>
        </w:numPr>
        <w:tabs>
          <w:tab w:val="left" w:pos="0"/>
          <w:tab w:val="left" w:pos="284"/>
          <w:tab w:val="left" w:pos="851"/>
        </w:tabs>
        <w:spacing w:after="200"/>
        <w:ind w:left="0" w:right="4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организовывать проведение сходов граждан во всех сельских населенных пунктах для доведения до населения необходимости соблюдения правил пожарной безопасности и ограничения нахождения детей без присмотра взрослых;</w:t>
      </w:r>
    </w:p>
    <w:p w:rsidR="00907E4B" w:rsidRPr="00907E4B" w:rsidRDefault="00907E4B" w:rsidP="00907E4B">
      <w:pPr>
        <w:numPr>
          <w:ilvl w:val="0"/>
          <w:numId w:val="19"/>
        </w:numPr>
        <w:tabs>
          <w:tab w:val="left" w:pos="0"/>
          <w:tab w:val="left" w:pos="284"/>
          <w:tab w:val="left" w:pos="851"/>
        </w:tabs>
        <w:spacing w:after="200"/>
        <w:ind w:left="0" w:right="4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обеспечивать наружное освещение территории населенных пунктов в темное время суток в местах размещения пожарных гидрантов, наружных пожарных лестниц и мест размещения пожарного инвентаря;</w:t>
      </w:r>
    </w:p>
    <w:p w:rsidR="00907E4B" w:rsidRPr="00907E4B" w:rsidRDefault="00907E4B" w:rsidP="00907E4B">
      <w:pPr>
        <w:numPr>
          <w:ilvl w:val="0"/>
          <w:numId w:val="19"/>
        </w:numPr>
        <w:tabs>
          <w:tab w:val="left" w:pos="0"/>
          <w:tab w:val="left" w:pos="284"/>
          <w:tab w:val="left" w:pos="851"/>
        </w:tabs>
        <w:spacing w:after="200"/>
        <w:ind w:left="0" w:right="4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 xml:space="preserve">обеспечивать беспрепятственный проезд </w:t>
      </w:r>
      <w:proofErr w:type="spellStart"/>
      <w:r w:rsidRPr="00907E4B">
        <w:rPr>
          <w:bCs/>
          <w:color w:val="000000"/>
          <w:sz w:val="28"/>
          <w:szCs w:val="28"/>
        </w:rPr>
        <w:t>пожарно</w:t>
      </w:r>
      <w:proofErr w:type="spellEnd"/>
      <w:r w:rsidRPr="00907E4B">
        <w:rPr>
          <w:bCs/>
          <w:color w:val="000000"/>
          <w:sz w:val="28"/>
          <w:szCs w:val="28"/>
        </w:rPr>
        <w:t xml:space="preserve"> – спасательной техники к населенным пунктам и внутри населенных пунктов, к зданиям (сооружениям), противопожарному водоснабжению и его очистку от снега и льда;</w:t>
      </w:r>
    </w:p>
    <w:p w:rsidR="00907E4B" w:rsidRPr="00907E4B" w:rsidRDefault="00907E4B" w:rsidP="00907E4B">
      <w:pPr>
        <w:numPr>
          <w:ilvl w:val="0"/>
          <w:numId w:val="19"/>
        </w:numPr>
        <w:tabs>
          <w:tab w:val="left" w:pos="0"/>
          <w:tab w:val="left" w:pos="284"/>
          <w:tab w:val="left" w:pos="851"/>
        </w:tabs>
        <w:spacing w:after="200"/>
        <w:ind w:left="0" w:right="40" w:firstLine="360"/>
        <w:contextualSpacing/>
        <w:jc w:val="both"/>
        <w:rPr>
          <w:bCs/>
          <w:sz w:val="28"/>
          <w:szCs w:val="28"/>
        </w:rPr>
      </w:pPr>
      <w:proofErr w:type="gramStart"/>
      <w:r w:rsidRPr="00907E4B">
        <w:rPr>
          <w:bCs/>
          <w:color w:val="000000"/>
          <w:sz w:val="28"/>
          <w:szCs w:val="28"/>
        </w:rPr>
        <w:t>в рамках профилактической операции «Жилище» осуществлять комиссионную проверку противопожарного состояния жилищ граждан, в том числе мест проживания неблагополучных и многодетных семей, лиц</w:t>
      </w:r>
      <w:r w:rsidR="004E3E63">
        <w:rPr>
          <w:bCs/>
          <w:color w:val="000000"/>
          <w:sz w:val="28"/>
          <w:szCs w:val="28"/>
        </w:rPr>
        <w:t>,</w:t>
      </w:r>
      <w:r w:rsidRPr="00907E4B">
        <w:rPr>
          <w:bCs/>
          <w:color w:val="000000"/>
          <w:sz w:val="28"/>
          <w:szCs w:val="28"/>
        </w:rPr>
        <w:t xml:space="preserve"> состоящих на профилактическом учете, злоупотребляющих спиртными напитками, обеспечивать контроль за содержанием в надлежащем состоянии внутридомовых электрических и газовых сетей, отопительных приборов, к данной работе привлекать представителей средств массовой информации;</w:t>
      </w:r>
      <w:proofErr w:type="gramEnd"/>
    </w:p>
    <w:p w:rsidR="00907E4B" w:rsidRPr="00907E4B" w:rsidRDefault="00907E4B" w:rsidP="00907E4B">
      <w:pPr>
        <w:numPr>
          <w:ilvl w:val="0"/>
          <w:numId w:val="19"/>
        </w:numPr>
        <w:tabs>
          <w:tab w:val="left" w:pos="0"/>
          <w:tab w:val="left" w:pos="284"/>
          <w:tab w:val="left" w:pos="851"/>
        </w:tabs>
        <w:spacing w:after="200"/>
        <w:ind w:left="0" w:right="4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в срок до 1 декабря составлять графики проведения массовых новогодних и рождественских мероприятий на объектах социальной сферы, образования, культуры, спорта с последующим доведением их до органов федерального государственного пожарного надзора и органов внутренних дел;</w:t>
      </w:r>
    </w:p>
    <w:p w:rsidR="00907E4B" w:rsidRPr="00907E4B" w:rsidRDefault="00907E4B" w:rsidP="00907E4B">
      <w:pPr>
        <w:numPr>
          <w:ilvl w:val="0"/>
          <w:numId w:val="19"/>
        </w:numPr>
        <w:tabs>
          <w:tab w:val="left" w:pos="0"/>
          <w:tab w:val="left" w:pos="284"/>
          <w:tab w:val="left" w:pos="851"/>
        </w:tabs>
        <w:spacing w:after="200"/>
        <w:ind w:left="0" w:right="4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в срок до 1 декабря обеспечивать информирование юридических лиц и индивидуальных предпринимателей, принимающих участие в проведения новогодних и рождественских мероприятий, о необходимости выполнения противопожарных мероприятий;</w:t>
      </w:r>
    </w:p>
    <w:p w:rsidR="00907E4B" w:rsidRPr="00907E4B" w:rsidRDefault="00907E4B" w:rsidP="00907E4B">
      <w:pPr>
        <w:numPr>
          <w:ilvl w:val="0"/>
          <w:numId w:val="19"/>
        </w:numPr>
        <w:tabs>
          <w:tab w:val="left" w:pos="0"/>
          <w:tab w:val="left" w:pos="284"/>
          <w:tab w:val="left" w:pos="851"/>
        </w:tabs>
        <w:spacing w:after="200"/>
        <w:ind w:left="0" w:right="4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 xml:space="preserve">при формировании бюджета муниципального образования предусматривать финансирование работ по ремонту или замене неисправных </w:t>
      </w:r>
      <w:r w:rsidRPr="00907E4B">
        <w:rPr>
          <w:bCs/>
          <w:color w:val="000000"/>
          <w:sz w:val="28"/>
          <w:szCs w:val="28"/>
        </w:rPr>
        <w:lastRenderedPageBreak/>
        <w:t xml:space="preserve">печей, систем электрооборудования в жилых домах муниципальной собственности, приобретению автономных пожарных </w:t>
      </w:r>
      <w:proofErr w:type="spellStart"/>
      <w:r w:rsidRPr="00907E4B">
        <w:rPr>
          <w:bCs/>
          <w:color w:val="000000"/>
          <w:sz w:val="28"/>
          <w:szCs w:val="28"/>
        </w:rPr>
        <w:t>извещателей</w:t>
      </w:r>
      <w:proofErr w:type="spellEnd"/>
      <w:r w:rsidRPr="00907E4B">
        <w:rPr>
          <w:bCs/>
          <w:color w:val="000000"/>
          <w:sz w:val="28"/>
          <w:szCs w:val="28"/>
        </w:rPr>
        <w:t>, первичных средств пожаротушения;</w:t>
      </w:r>
    </w:p>
    <w:p w:rsidR="00907E4B" w:rsidRPr="00907E4B" w:rsidRDefault="00907E4B" w:rsidP="00907E4B">
      <w:pPr>
        <w:numPr>
          <w:ilvl w:val="0"/>
          <w:numId w:val="19"/>
        </w:numPr>
        <w:tabs>
          <w:tab w:val="left" w:pos="0"/>
          <w:tab w:val="left" w:pos="284"/>
          <w:tab w:val="left" w:pos="851"/>
        </w:tabs>
        <w:spacing w:after="200"/>
        <w:ind w:left="0" w:right="4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обеспечивать информирование населения через средства массовой информации о мерах пожарной безопасности при использовании отопительных печей, электрооборудования, электроприборов, а также пиротехнической продукции.</w:t>
      </w:r>
    </w:p>
    <w:p w:rsidR="00907E4B" w:rsidRPr="00907E4B" w:rsidRDefault="00907E4B" w:rsidP="00907E4B">
      <w:pPr>
        <w:numPr>
          <w:ilvl w:val="0"/>
          <w:numId w:val="15"/>
        </w:numPr>
        <w:tabs>
          <w:tab w:val="left" w:pos="0"/>
          <w:tab w:val="left" w:pos="284"/>
          <w:tab w:val="left" w:pos="851"/>
        </w:tabs>
        <w:spacing w:after="200"/>
        <w:ind w:left="0" w:right="40" w:firstLine="360"/>
        <w:contextualSpacing/>
        <w:jc w:val="both"/>
        <w:rPr>
          <w:bCs/>
          <w:sz w:val="28"/>
          <w:szCs w:val="28"/>
        </w:rPr>
      </w:pPr>
      <w:proofErr w:type="gramStart"/>
      <w:r w:rsidRPr="00907E4B">
        <w:rPr>
          <w:rFonts w:eastAsia="Calibri"/>
          <w:sz w:val="28"/>
          <w:szCs w:val="28"/>
        </w:rPr>
        <w:t>Контроль за</w:t>
      </w:r>
      <w:proofErr w:type="gramEnd"/>
      <w:r w:rsidRPr="00907E4B">
        <w:rPr>
          <w:rFonts w:eastAsia="Calibri"/>
          <w:sz w:val="28"/>
          <w:szCs w:val="28"/>
        </w:rPr>
        <w:t xml:space="preserve"> выполнением настоящего постановления </w:t>
      </w:r>
      <w:r w:rsidR="00674727">
        <w:rPr>
          <w:rFonts w:eastAsia="Calibri"/>
          <w:sz w:val="28"/>
          <w:szCs w:val="28"/>
        </w:rPr>
        <w:t>оставляю за собой.</w:t>
      </w:r>
    </w:p>
    <w:p w:rsidR="007916EC" w:rsidRDefault="007916EC" w:rsidP="0021496A">
      <w:pPr>
        <w:spacing w:line="276" w:lineRule="auto"/>
        <w:ind w:left="-567" w:right="-284" w:firstLine="567"/>
        <w:jc w:val="both"/>
        <w:rPr>
          <w:sz w:val="28"/>
          <w:szCs w:val="28"/>
        </w:rPr>
      </w:pPr>
    </w:p>
    <w:p w:rsidR="008D2CCA" w:rsidRDefault="008D2CCA" w:rsidP="0021496A">
      <w:pPr>
        <w:spacing w:line="276" w:lineRule="auto"/>
        <w:ind w:left="-567" w:right="-284" w:firstLine="567"/>
        <w:jc w:val="both"/>
        <w:rPr>
          <w:sz w:val="28"/>
          <w:szCs w:val="28"/>
        </w:rPr>
      </w:pPr>
    </w:p>
    <w:p w:rsidR="00300437" w:rsidRPr="007916EC" w:rsidRDefault="00674727" w:rsidP="007916EC">
      <w:pPr>
        <w:spacing w:line="276" w:lineRule="auto"/>
        <w:ind w:right="-284"/>
        <w:rPr>
          <w:sz w:val="20"/>
          <w:szCs w:val="20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</w:t>
      </w:r>
      <w:r w:rsidR="00026001">
        <w:rPr>
          <w:sz w:val="28"/>
          <w:szCs w:val="28"/>
        </w:rPr>
        <w:t xml:space="preserve">  </w:t>
      </w:r>
      <w:r w:rsidR="00AB734F">
        <w:rPr>
          <w:sz w:val="28"/>
          <w:szCs w:val="28"/>
        </w:rPr>
        <w:t xml:space="preserve"> </w:t>
      </w:r>
      <w:r w:rsidR="004A167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D56405">
        <w:rPr>
          <w:sz w:val="28"/>
          <w:szCs w:val="28"/>
        </w:rPr>
        <w:t>Б.Н.Гумеров</w:t>
      </w:r>
      <w:bookmarkStart w:id="0" w:name="_GoBack"/>
      <w:bookmarkEnd w:id="0"/>
    </w:p>
    <w:sectPr w:rsidR="00300437" w:rsidRPr="007916EC" w:rsidSect="00CC59B2">
      <w:pgSz w:w="11906" w:h="16838"/>
      <w:pgMar w:top="709" w:right="851" w:bottom="425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8F" w:rsidRDefault="001E3B8F">
      <w:r>
        <w:separator/>
      </w:r>
    </w:p>
  </w:endnote>
  <w:endnote w:type="continuationSeparator" w:id="0">
    <w:p w:rsidR="001E3B8F" w:rsidRDefault="001E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8F" w:rsidRDefault="001E3B8F">
      <w:r>
        <w:separator/>
      </w:r>
    </w:p>
  </w:footnote>
  <w:footnote w:type="continuationSeparator" w:id="0">
    <w:p w:rsidR="001E3B8F" w:rsidRDefault="001E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1CC"/>
    <w:multiLevelType w:val="hybridMultilevel"/>
    <w:tmpl w:val="EFD8B9F6"/>
    <w:lvl w:ilvl="0" w:tplc="AE2653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B3C62"/>
    <w:multiLevelType w:val="hybridMultilevel"/>
    <w:tmpl w:val="983494CA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027FC"/>
    <w:multiLevelType w:val="hybridMultilevel"/>
    <w:tmpl w:val="43EE8B34"/>
    <w:lvl w:ilvl="0" w:tplc="9CE20C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D56F99"/>
    <w:multiLevelType w:val="hybridMultilevel"/>
    <w:tmpl w:val="09FC5AD6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423CB"/>
    <w:multiLevelType w:val="hybridMultilevel"/>
    <w:tmpl w:val="A1DA9F34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371FF"/>
    <w:multiLevelType w:val="hybridMultilevel"/>
    <w:tmpl w:val="3836E2F6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E354B"/>
    <w:multiLevelType w:val="hybridMultilevel"/>
    <w:tmpl w:val="4926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7142E"/>
    <w:multiLevelType w:val="hybridMultilevel"/>
    <w:tmpl w:val="8F786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F8329D"/>
    <w:multiLevelType w:val="hybridMultilevel"/>
    <w:tmpl w:val="C97E5D62"/>
    <w:lvl w:ilvl="0" w:tplc="9CE20C2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7DB22BF"/>
    <w:multiLevelType w:val="hybridMultilevel"/>
    <w:tmpl w:val="531CDFB0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87F53"/>
    <w:multiLevelType w:val="hybridMultilevel"/>
    <w:tmpl w:val="E88CEB5C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90831"/>
    <w:multiLevelType w:val="hybridMultilevel"/>
    <w:tmpl w:val="EF0AE64C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223E7"/>
    <w:multiLevelType w:val="hybridMultilevel"/>
    <w:tmpl w:val="1BB06D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7C07838"/>
    <w:multiLevelType w:val="hybridMultilevel"/>
    <w:tmpl w:val="B8225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8C0910"/>
    <w:multiLevelType w:val="hybridMultilevel"/>
    <w:tmpl w:val="9BEC46D0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35637"/>
    <w:multiLevelType w:val="hybridMultilevel"/>
    <w:tmpl w:val="97F8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63894"/>
    <w:multiLevelType w:val="hybridMultilevel"/>
    <w:tmpl w:val="8D929110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C6C5D"/>
    <w:multiLevelType w:val="hybridMultilevel"/>
    <w:tmpl w:val="0BC608BE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3"/>
  </w:num>
  <w:num w:numId="13">
    <w:abstractNumId w:val="14"/>
  </w:num>
  <w:num w:numId="14">
    <w:abstractNumId w:val="16"/>
  </w:num>
  <w:num w:numId="15">
    <w:abstractNumId w:val="0"/>
  </w:num>
  <w:num w:numId="16">
    <w:abstractNumId w:val="15"/>
  </w:num>
  <w:num w:numId="17">
    <w:abstractNumId w:val="11"/>
  </w:num>
  <w:num w:numId="18">
    <w:abstractNumId w:val="5"/>
  </w:num>
  <w:num w:numId="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6D"/>
    <w:rsid w:val="00014990"/>
    <w:rsid w:val="00017654"/>
    <w:rsid w:val="00022972"/>
    <w:rsid w:val="00026001"/>
    <w:rsid w:val="00042B9C"/>
    <w:rsid w:val="000658A8"/>
    <w:rsid w:val="00066A33"/>
    <w:rsid w:val="00074805"/>
    <w:rsid w:val="00082632"/>
    <w:rsid w:val="00082FBB"/>
    <w:rsid w:val="0008634A"/>
    <w:rsid w:val="000865A7"/>
    <w:rsid w:val="00093A05"/>
    <w:rsid w:val="00094060"/>
    <w:rsid w:val="00094FB2"/>
    <w:rsid w:val="000B6088"/>
    <w:rsid w:val="000C6C33"/>
    <w:rsid w:val="000E6074"/>
    <w:rsid w:val="000F1A98"/>
    <w:rsid w:val="000F633B"/>
    <w:rsid w:val="001064A7"/>
    <w:rsid w:val="00157BBD"/>
    <w:rsid w:val="001778F0"/>
    <w:rsid w:val="001A16F1"/>
    <w:rsid w:val="001A27C1"/>
    <w:rsid w:val="001A6F6E"/>
    <w:rsid w:val="001B1E3B"/>
    <w:rsid w:val="001D1D45"/>
    <w:rsid w:val="001E3B8F"/>
    <w:rsid w:val="00202297"/>
    <w:rsid w:val="00214843"/>
    <w:rsid w:val="0021496A"/>
    <w:rsid w:val="002160C3"/>
    <w:rsid w:val="00241449"/>
    <w:rsid w:val="00260042"/>
    <w:rsid w:val="002A4B9F"/>
    <w:rsid w:val="002A60A9"/>
    <w:rsid w:val="002B3199"/>
    <w:rsid w:val="002B7455"/>
    <w:rsid w:val="002F26F2"/>
    <w:rsid w:val="00300437"/>
    <w:rsid w:val="00315F99"/>
    <w:rsid w:val="0033320A"/>
    <w:rsid w:val="003538FD"/>
    <w:rsid w:val="00365203"/>
    <w:rsid w:val="00365395"/>
    <w:rsid w:val="00387F75"/>
    <w:rsid w:val="0039585F"/>
    <w:rsid w:val="003A4A79"/>
    <w:rsid w:val="003B0743"/>
    <w:rsid w:val="003B6BC1"/>
    <w:rsid w:val="00435A8F"/>
    <w:rsid w:val="004914FF"/>
    <w:rsid w:val="004930C4"/>
    <w:rsid w:val="004943DF"/>
    <w:rsid w:val="004A0A84"/>
    <w:rsid w:val="004A1676"/>
    <w:rsid w:val="004B1324"/>
    <w:rsid w:val="004E3E63"/>
    <w:rsid w:val="004E770C"/>
    <w:rsid w:val="00501D57"/>
    <w:rsid w:val="0050783B"/>
    <w:rsid w:val="0052151A"/>
    <w:rsid w:val="00530B90"/>
    <w:rsid w:val="00544BC3"/>
    <w:rsid w:val="005552A7"/>
    <w:rsid w:val="00557305"/>
    <w:rsid w:val="005647EB"/>
    <w:rsid w:val="005664C9"/>
    <w:rsid w:val="00580BC1"/>
    <w:rsid w:val="00584854"/>
    <w:rsid w:val="0059763B"/>
    <w:rsid w:val="005C1B60"/>
    <w:rsid w:val="005E3CF9"/>
    <w:rsid w:val="005F2D57"/>
    <w:rsid w:val="00600D29"/>
    <w:rsid w:val="00642784"/>
    <w:rsid w:val="00662750"/>
    <w:rsid w:val="00674727"/>
    <w:rsid w:val="00677525"/>
    <w:rsid w:val="00681FE9"/>
    <w:rsid w:val="006D226B"/>
    <w:rsid w:val="006D6596"/>
    <w:rsid w:val="006E0EA8"/>
    <w:rsid w:val="0070719C"/>
    <w:rsid w:val="00713B3A"/>
    <w:rsid w:val="00720850"/>
    <w:rsid w:val="00727256"/>
    <w:rsid w:val="00732422"/>
    <w:rsid w:val="00737479"/>
    <w:rsid w:val="0076402E"/>
    <w:rsid w:val="00770E6C"/>
    <w:rsid w:val="00772536"/>
    <w:rsid w:val="0078480D"/>
    <w:rsid w:val="007863D4"/>
    <w:rsid w:val="007916EC"/>
    <w:rsid w:val="007C0713"/>
    <w:rsid w:val="00803568"/>
    <w:rsid w:val="008037EE"/>
    <w:rsid w:val="00815E0F"/>
    <w:rsid w:val="0083091C"/>
    <w:rsid w:val="0083522A"/>
    <w:rsid w:val="00872016"/>
    <w:rsid w:val="00883A42"/>
    <w:rsid w:val="008844BC"/>
    <w:rsid w:val="0088769A"/>
    <w:rsid w:val="00890FD1"/>
    <w:rsid w:val="008A7DF7"/>
    <w:rsid w:val="008B2461"/>
    <w:rsid w:val="008C2E7B"/>
    <w:rsid w:val="008D2CCA"/>
    <w:rsid w:val="008D3976"/>
    <w:rsid w:val="009022FE"/>
    <w:rsid w:val="00907E4B"/>
    <w:rsid w:val="00917E2E"/>
    <w:rsid w:val="0093469E"/>
    <w:rsid w:val="00937E53"/>
    <w:rsid w:val="00941C0D"/>
    <w:rsid w:val="0096366D"/>
    <w:rsid w:val="00964C12"/>
    <w:rsid w:val="0097623E"/>
    <w:rsid w:val="00985152"/>
    <w:rsid w:val="00996B3B"/>
    <w:rsid w:val="009A3941"/>
    <w:rsid w:val="009B334E"/>
    <w:rsid w:val="009B7A69"/>
    <w:rsid w:val="009D2071"/>
    <w:rsid w:val="009F2221"/>
    <w:rsid w:val="00A06664"/>
    <w:rsid w:val="00A1489D"/>
    <w:rsid w:val="00A3375C"/>
    <w:rsid w:val="00A43DE3"/>
    <w:rsid w:val="00A67709"/>
    <w:rsid w:val="00A755E2"/>
    <w:rsid w:val="00A83BF3"/>
    <w:rsid w:val="00AB734F"/>
    <w:rsid w:val="00AD3FDD"/>
    <w:rsid w:val="00AD7803"/>
    <w:rsid w:val="00AE1C30"/>
    <w:rsid w:val="00AE5A24"/>
    <w:rsid w:val="00AF2282"/>
    <w:rsid w:val="00B05F58"/>
    <w:rsid w:val="00B06FED"/>
    <w:rsid w:val="00B07E2D"/>
    <w:rsid w:val="00B226E8"/>
    <w:rsid w:val="00B2576D"/>
    <w:rsid w:val="00B26D6D"/>
    <w:rsid w:val="00B33D45"/>
    <w:rsid w:val="00B505E6"/>
    <w:rsid w:val="00B507ED"/>
    <w:rsid w:val="00B52B23"/>
    <w:rsid w:val="00B556FC"/>
    <w:rsid w:val="00B617F2"/>
    <w:rsid w:val="00B66638"/>
    <w:rsid w:val="00B66EA0"/>
    <w:rsid w:val="00B73249"/>
    <w:rsid w:val="00B82E0B"/>
    <w:rsid w:val="00B84D7A"/>
    <w:rsid w:val="00B87F96"/>
    <w:rsid w:val="00BB5F4F"/>
    <w:rsid w:val="00BD0AF8"/>
    <w:rsid w:val="00BD263D"/>
    <w:rsid w:val="00C00198"/>
    <w:rsid w:val="00C01F19"/>
    <w:rsid w:val="00C47C0E"/>
    <w:rsid w:val="00C5178A"/>
    <w:rsid w:val="00C5790D"/>
    <w:rsid w:val="00C825C6"/>
    <w:rsid w:val="00C8739E"/>
    <w:rsid w:val="00C949FF"/>
    <w:rsid w:val="00C94D6A"/>
    <w:rsid w:val="00CA6B90"/>
    <w:rsid w:val="00CB0FFF"/>
    <w:rsid w:val="00CC59B2"/>
    <w:rsid w:val="00CD27A1"/>
    <w:rsid w:val="00CE350D"/>
    <w:rsid w:val="00CE4C51"/>
    <w:rsid w:val="00D0187E"/>
    <w:rsid w:val="00D018C0"/>
    <w:rsid w:val="00D12D24"/>
    <w:rsid w:val="00D255D4"/>
    <w:rsid w:val="00D266F9"/>
    <w:rsid w:val="00D31849"/>
    <w:rsid w:val="00D56405"/>
    <w:rsid w:val="00D63563"/>
    <w:rsid w:val="00D841FD"/>
    <w:rsid w:val="00DA4E74"/>
    <w:rsid w:val="00DB5C70"/>
    <w:rsid w:val="00DC5162"/>
    <w:rsid w:val="00DE620C"/>
    <w:rsid w:val="00E02B37"/>
    <w:rsid w:val="00E11BE8"/>
    <w:rsid w:val="00E27127"/>
    <w:rsid w:val="00E3546B"/>
    <w:rsid w:val="00E36549"/>
    <w:rsid w:val="00E62843"/>
    <w:rsid w:val="00E83AA6"/>
    <w:rsid w:val="00E972BD"/>
    <w:rsid w:val="00EB1975"/>
    <w:rsid w:val="00ED7868"/>
    <w:rsid w:val="00EF2C07"/>
    <w:rsid w:val="00F139BF"/>
    <w:rsid w:val="00F41E3C"/>
    <w:rsid w:val="00F439B7"/>
    <w:rsid w:val="00F64310"/>
    <w:rsid w:val="00F64C57"/>
    <w:rsid w:val="00F7008F"/>
    <w:rsid w:val="00F71D71"/>
    <w:rsid w:val="00F74638"/>
    <w:rsid w:val="00F8249A"/>
    <w:rsid w:val="00F967D5"/>
    <w:rsid w:val="00FA613C"/>
    <w:rsid w:val="00FB2BD2"/>
    <w:rsid w:val="00FB412F"/>
    <w:rsid w:val="00FC5333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40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6D6D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6D6D"/>
    <w:rPr>
      <w:color w:val="0000FF"/>
      <w:u w:val="single"/>
    </w:rPr>
  </w:style>
  <w:style w:type="character" w:customStyle="1" w:styleId="FontStyle12">
    <w:name w:val="Font Style12"/>
    <w:rsid w:val="00B26D6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26D6D"/>
    <w:pPr>
      <w:widowControl w:val="0"/>
      <w:autoSpaceDE w:val="0"/>
      <w:autoSpaceDN w:val="0"/>
      <w:adjustRightInd w:val="0"/>
      <w:spacing w:line="278" w:lineRule="exact"/>
      <w:ind w:hanging="360"/>
    </w:pPr>
  </w:style>
  <w:style w:type="paragraph" w:styleId="a4">
    <w:name w:val="footer"/>
    <w:basedOn w:val="a"/>
    <w:link w:val="a5"/>
    <w:uiPriority w:val="99"/>
    <w:rsid w:val="009636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366D"/>
  </w:style>
  <w:style w:type="paragraph" w:styleId="a7">
    <w:name w:val="header"/>
    <w:basedOn w:val="a"/>
    <w:link w:val="a8"/>
    <w:rsid w:val="00B507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507ED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DC5162"/>
    <w:rPr>
      <w:sz w:val="24"/>
      <w:szCs w:val="24"/>
    </w:rPr>
  </w:style>
  <w:style w:type="paragraph" w:styleId="a9">
    <w:name w:val="Balloon Text"/>
    <w:basedOn w:val="a"/>
    <w:link w:val="aa"/>
    <w:rsid w:val="00DC516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C5162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DC5162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09406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b">
    <w:name w:val="Table Grid"/>
    <w:basedOn w:val="a1"/>
    <w:uiPriority w:val="59"/>
    <w:rsid w:val="0009406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094060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2">
    <w:name w:val="Основной текст (2)_"/>
    <w:link w:val="20"/>
    <w:locked/>
    <w:rsid w:val="00094060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4060"/>
    <w:pPr>
      <w:widowControl w:val="0"/>
      <w:shd w:val="clear" w:color="auto" w:fill="FFFFFF"/>
      <w:spacing w:line="320" w:lineRule="exact"/>
      <w:ind w:hanging="720"/>
      <w:jc w:val="both"/>
    </w:pPr>
    <w:rPr>
      <w:sz w:val="20"/>
      <w:szCs w:val="28"/>
    </w:rPr>
  </w:style>
  <w:style w:type="character" w:customStyle="1" w:styleId="2Corbel">
    <w:name w:val="Основной текст (2) + Corbel"/>
    <w:aliases w:val="13 pt,Интервал 1 pt"/>
    <w:rsid w:val="00094060"/>
    <w:rPr>
      <w:rFonts w:ascii="Corbel" w:eastAsia="Corbel" w:hAnsi="Corbel" w:cs="Corbel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"/>
    <w:rsid w:val="00094060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paragraph" w:styleId="ad">
    <w:name w:val="List Paragraph"/>
    <w:basedOn w:val="ac"/>
    <w:uiPriority w:val="34"/>
    <w:qFormat/>
    <w:rsid w:val="00094060"/>
  </w:style>
  <w:style w:type="character" w:customStyle="1" w:styleId="40">
    <w:name w:val="Заголовок 4 Знак"/>
    <w:link w:val="4"/>
    <w:rsid w:val="00435A8F"/>
    <w:rPr>
      <w:rFonts w:ascii="TimBashk" w:hAnsi="TimBashk"/>
      <w:b/>
      <w:bCs/>
      <w:sz w:val="22"/>
      <w:szCs w:val="22"/>
    </w:rPr>
  </w:style>
  <w:style w:type="paragraph" w:customStyle="1" w:styleId="s1">
    <w:name w:val="s_1"/>
    <w:basedOn w:val="a"/>
    <w:rsid w:val="00815E0F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815E0F"/>
    <w:rPr>
      <w:i/>
      <w:iCs/>
    </w:rPr>
  </w:style>
  <w:style w:type="paragraph" w:styleId="af">
    <w:name w:val="No Spacing"/>
    <w:uiPriority w:val="1"/>
    <w:qFormat/>
    <w:rsid w:val="005647EB"/>
    <w:rPr>
      <w:sz w:val="24"/>
      <w:szCs w:val="24"/>
    </w:rPr>
  </w:style>
  <w:style w:type="character" w:customStyle="1" w:styleId="af0">
    <w:name w:val="Основной текст_"/>
    <w:basedOn w:val="a0"/>
    <w:link w:val="3"/>
    <w:rsid w:val="005552A7"/>
    <w:rPr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f0"/>
    <w:rsid w:val="005552A7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0"/>
    <w:rsid w:val="005552A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table" w:customStyle="1" w:styleId="11">
    <w:name w:val="Сетка таблицы1"/>
    <w:basedOn w:val="a1"/>
    <w:next w:val="ab"/>
    <w:uiPriority w:val="39"/>
    <w:rsid w:val="003004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387F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b"/>
    <w:uiPriority w:val="59"/>
    <w:rsid w:val="00387F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40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6D6D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6D6D"/>
    <w:rPr>
      <w:color w:val="0000FF"/>
      <w:u w:val="single"/>
    </w:rPr>
  </w:style>
  <w:style w:type="character" w:customStyle="1" w:styleId="FontStyle12">
    <w:name w:val="Font Style12"/>
    <w:rsid w:val="00B26D6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26D6D"/>
    <w:pPr>
      <w:widowControl w:val="0"/>
      <w:autoSpaceDE w:val="0"/>
      <w:autoSpaceDN w:val="0"/>
      <w:adjustRightInd w:val="0"/>
      <w:spacing w:line="278" w:lineRule="exact"/>
      <w:ind w:hanging="360"/>
    </w:pPr>
  </w:style>
  <w:style w:type="paragraph" w:styleId="a4">
    <w:name w:val="footer"/>
    <w:basedOn w:val="a"/>
    <w:link w:val="a5"/>
    <w:uiPriority w:val="99"/>
    <w:rsid w:val="009636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366D"/>
  </w:style>
  <w:style w:type="paragraph" w:styleId="a7">
    <w:name w:val="header"/>
    <w:basedOn w:val="a"/>
    <w:link w:val="a8"/>
    <w:rsid w:val="00B507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507ED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DC5162"/>
    <w:rPr>
      <w:sz w:val="24"/>
      <w:szCs w:val="24"/>
    </w:rPr>
  </w:style>
  <w:style w:type="paragraph" w:styleId="a9">
    <w:name w:val="Balloon Text"/>
    <w:basedOn w:val="a"/>
    <w:link w:val="aa"/>
    <w:rsid w:val="00DC516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C5162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DC5162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09406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b">
    <w:name w:val="Table Grid"/>
    <w:basedOn w:val="a1"/>
    <w:uiPriority w:val="59"/>
    <w:rsid w:val="0009406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094060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2">
    <w:name w:val="Основной текст (2)_"/>
    <w:link w:val="20"/>
    <w:locked/>
    <w:rsid w:val="00094060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4060"/>
    <w:pPr>
      <w:widowControl w:val="0"/>
      <w:shd w:val="clear" w:color="auto" w:fill="FFFFFF"/>
      <w:spacing w:line="320" w:lineRule="exact"/>
      <w:ind w:hanging="720"/>
      <w:jc w:val="both"/>
    </w:pPr>
    <w:rPr>
      <w:sz w:val="20"/>
      <w:szCs w:val="28"/>
    </w:rPr>
  </w:style>
  <w:style w:type="character" w:customStyle="1" w:styleId="2Corbel">
    <w:name w:val="Основной текст (2) + Corbel"/>
    <w:aliases w:val="13 pt,Интервал 1 pt"/>
    <w:rsid w:val="00094060"/>
    <w:rPr>
      <w:rFonts w:ascii="Corbel" w:eastAsia="Corbel" w:hAnsi="Corbel" w:cs="Corbel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"/>
    <w:rsid w:val="00094060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paragraph" w:styleId="ad">
    <w:name w:val="List Paragraph"/>
    <w:basedOn w:val="ac"/>
    <w:uiPriority w:val="34"/>
    <w:qFormat/>
    <w:rsid w:val="00094060"/>
  </w:style>
  <w:style w:type="character" w:customStyle="1" w:styleId="40">
    <w:name w:val="Заголовок 4 Знак"/>
    <w:link w:val="4"/>
    <w:rsid w:val="00435A8F"/>
    <w:rPr>
      <w:rFonts w:ascii="TimBashk" w:hAnsi="TimBashk"/>
      <w:b/>
      <w:bCs/>
      <w:sz w:val="22"/>
      <w:szCs w:val="22"/>
    </w:rPr>
  </w:style>
  <w:style w:type="paragraph" w:customStyle="1" w:styleId="s1">
    <w:name w:val="s_1"/>
    <w:basedOn w:val="a"/>
    <w:rsid w:val="00815E0F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815E0F"/>
    <w:rPr>
      <w:i/>
      <w:iCs/>
    </w:rPr>
  </w:style>
  <w:style w:type="paragraph" w:styleId="af">
    <w:name w:val="No Spacing"/>
    <w:uiPriority w:val="1"/>
    <w:qFormat/>
    <w:rsid w:val="005647EB"/>
    <w:rPr>
      <w:sz w:val="24"/>
      <w:szCs w:val="24"/>
    </w:rPr>
  </w:style>
  <w:style w:type="character" w:customStyle="1" w:styleId="af0">
    <w:name w:val="Основной текст_"/>
    <w:basedOn w:val="a0"/>
    <w:link w:val="3"/>
    <w:rsid w:val="005552A7"/>
    <w:rPr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f0"/>
    <w:rsid w:val="005552A7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0"/>
    <w:rsid w:val="005552A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table" w:customStyle="1" w:styleId="11">
    <w:name w:val="Сетка таблицы1"/>
    <w:basedOn w:val="a1"/>
    <w:next w:val="ab"/>
    <w:uiPriority w:val="39"/>
    <w:rsid w:val="003004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387F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b"/>
    <w:uiPriority w:val="59"/>
    <w:rsid w:val="00387F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62CD-486F-418D-B93B-6442D174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Reanimator Extreme Edition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Komp</dc:creator>
  <cp:lastModifiedBy>Документы</cp:lastModifiedBy>
  <cp:revision>3</cp:revision>
  <cp:lastPrinted>2021-09-20T06:06:00Z</cp:lastPrinted>
  <dcterms:created xsi:type="dcterms:W3CDTF">2022-02-18T05:16:00Z</dcterms:created>
  <dcterms:modified xsi:type="dcterms:W3CDTF">2022-02-18T05:22:00Z</dcterms:modified>
</cp:coreProperties>
</file>