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AF1BDD" w:rsidRPr="00AF1BDD" w14:paraId="59020A8F" w14:textId="77777777" w:rsidTr="00342AD4">
        <w:trPr>
          <w:cantSplit/>
          <w:trHeight w:val="1620"/>
        </w:trPr>
        <w:tc>
          <w:tcPr>
            <w:tcW w:w="4500" w:type="dxa"/>
            <w:hideMark/>
          </w:tcPr>
          <w:p w14:paraId="675B4F0A" w14:textId="77777777" w:rsidR="00AF1BDD" w:rsidRPr="00AF1BDD" w:rsidRDefault="00AF1BDD" w:rsidP="00AF1BDD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14:paraId="34F427F9" w14:textId="77777777" w:rsidR="00AF1BDD" w:rsidRPr="00AF1BDD" w:rsidRDefault="00AF1BDD" w:rsidP="00AF1BDD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14:paraId="15AE402B" w14:textId="77777777" w:rsidR="00AF1BDD" w:rsidRPr="00AF1BDD" w:rsidRDefault="00AF1BDD" w:rsidP="00AF1BDD">
            <w:pPr>
              <w:keepNext/>
              <w:spacing w:after="0" w:line="240" w:lineRule="auto"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14:paraId="58E07AC0" w14:textId="0ED525B5" w:rsidR="00AF1BDD" w:rsidRPr="00AF1BDD" w:rsidRDefault="00BC3B0E" w:rsidP="00AF1BDD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Я*</w:t>
            </w:r>
            <w:proofErr w:type="gramStart"/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МИШ»Р</w:t>
            </w:r>
            <w:r w:rsidR="00AF1BDD"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СОВЕТЫ</w:t>
            </w:r>
          </w:p>
          <w:p w14:paraId="36D1FC61" w14:textId="77777777" w:rsidR="00AF1BDD" w:rsidRPr="00AF1BDD" w:rsidRDefault="00AF1BDD" w:rsidP="00AF1BDD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М»№Е </w:t>
            </w:r>
          </w:p>
          <w:p w14:paraId="30CBECE8" w14:textId="77777777" w:rsidR="00AF1BDD" w:rsidRPr="00AF1BDD" w:rsidRDefault="00AF1BDD" w:rsidP="00AF1BDD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sz w:val="28"/>
                <w:szCs w:val="28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00" w:type="dxa"/>
            <w:hideMark/>
          </w:tcPr>
          <w:p w14:paraId="1A4C47B1" w14:textId="2BC5669B" w:rsidR="00AF1BDD" w:rsidRPr="00AF1BDD" w:rsidRDefault="00AF1BDD" w:rsidP="00AF1BDD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 w:rsidRPr="00AF1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22D29" wp14:editId="44DEA0A3">
                  <wp:extent cx="8191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B6708BF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14:paraId="3AC7711C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104B2467" w14:textId="16EE823F" w:rsidR="00AF1BDD" w:rsidRPr="00AF1BDD" w:rsidRDefault="00BC3B0E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НОВОМЕЩЕРОВСКИЙ</w:t>
            </w:r>
            <w:r w:rsidR="00AF1BDD"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14:paraId="2DC0461B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14:paraId="444E469C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14:paraId="09F7AF7C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AF1BDD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14:paraId="7E13CF3B" w14:textId="77777777" w:rsidR="00AF1BDD" w:rsidRPr="00AF1BDD" w:rsidRDefault="00AF1BDD" w:rsidP="00AF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012B" w14:textId="41E9139A" w:rsidR="00AF1BDD" w:rsidRPr="00AF1BDD" w:rsidRDefault="00AF1BDD" w:rsidP="00AF1BDD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F0F2" wp14:editId="59EF06EA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D0AC6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Dnz8i7eAAAACA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6AA593B4" w14:textId="75D8A4FE" w:rsidR="00AF1BDD" w:rsidRPr="00AF1BDD" w:rsidRDefault="00AF1BDD" w:rsidP="00AF1BDD">
      <w:pPr>
        <w:tabs>
          <w:tab w:val="left" w:pos="693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D204C5C" w14:textId="2520FF8E" w:rsidR="00AF1BDD" w:rsidRPr="00AF1BDD" w:rsidRDefault="00AF1BDD" w:rsidP="00AF1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D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?АРАР                                                                        </w:t>
      </w:r>
      <w:r w:rsidR="002A15F4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</w:t>
      </w:r>
      <w:r w:rsidR="00E32B32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</w:t>
      </w:r>
      <w:r w:rsidR="002A15F4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</w:t>
      </w:r>
      <w:r w:rsidRPr="00AF1BD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</w:t>
      </w:r>
      <w:r w:rsidRPr="00AF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14:paraId="0B1E5BD0" w14:textId="77777777" w:rsidR="00AF1BDD" w:rsidRPr="00AF1BDD" w:rsidRDefault="00AF1BDD" w:rsidP="00A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EDBE" w14:textId="1C81B17D" w:rsidR="00AF1BDD" w:rsidRPr="00AF1BDD" w:rsidRDefault="00E32B32" w:rsidP="00AF1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й.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A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A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AF1BDD" w:rsidRPr="00AF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061147D3" w14:textId="77777777" w:rsidR="00AF1BDD" w:rsidRPr="00AF1BDD" w:rsidRDefault="00AF1BDD" w:rsidP="00AF1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D32ED" w14:textId="1C65B40F" w:rsidR="00E32B32" w:rsidRPr="00E32B32" w:rsidRDefault="00E32B32" w:rsidP="00E32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</w:t>
      </w:r>
      <w:r w:rsidRPr="00E32B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</w:t>
      </w:r>
      <w:r w:rsidRPr="00E32B32">
        <w:rPr>
          <w:rFonts w:ascii="Times New Roman" w:hAnsi="Times New Roman" w:cs="Times New Roman"/>
          <w:sz w:val="24"/>
          <w:szCs w:val="24"/>
        </w:rPr>
        <w:t>38</w:t>
      </w:r>
      <w:r w:rsidRPr="00E32B32">
        <w:rPr>
          <w:rFonts w:ascii="Times New Roman" w:hAnsi="Times New Roman" w:cs="Times New Roman"/>
          <w:sz w:val="24"/>
          <w:szCs w:val="24"/>
        </w:rPr>
        <w:t xml:space="preserve"> от 2</w:t>
      </w:r>
      <w:r w:rsidRPr="00E32B32">
        <w:rPr>
          <w:rFonts w:ascii="Times New Roman" w:hAnsi="Times New Roman" w:cs="Times New Roman"/>
          <w:sz w:val="24"/>
          <w:szCs w:val="24"/>
        </w:rPr>
        <w:t>7</w:t>
      </w:r>
      <w:r w:rsidRPr="00E32B32">
        <w:rPr>
          <w:rFonts w:ascii="Times New Roman" w:hAnsi="Times New Roman" w:cs="Times New Roman"/>
          <w:sz w:val="24"/>
          <w:szCs w:val="24"/>
        </w:rPr>
        <w:t xml:space="preserve"> декабря 2021г «Об утверждении Перечня главных администраторов доходов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32B32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Pr="00E32B32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админитсраторов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 сельского поселения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Порядка осуществления администраций сельского поселения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Новомещеровский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32B32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E32B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</w:t>
      </w:r>
    </w:p>
    <w:p w14:paraId="42948A9E" w14:textId="77777777" w:rsidR="00E32B32" w:rsidRPr="00E32B32" w:rsidRDefault="00E32B32" w:rsidP="00E32B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6EB0A1" w14:textId="77777777" w:rsidR="00E32B32" w:rsidRPr="00E32B32" w:rsidRDefault="00E32B32" w:rsidP="00E32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 xml:space="preserve">     В целях своевременного зачисления в местный бюджет поступлений по урегулированию расчетов между бюджетами бюджетной системы Российской Федерации постановляю:</w:t>
      </w:r>
    </w:p>
    <w:p w14:paraId="0D7ACF95" w14:textId="77777777" w:rsidR="00E32B32" w:rsidRPr="00E32B32" w:rsidRDefault="00E32B32" w:rsidP="00E32B3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>1.Дополнить нормативный правовой акт следующими кодами бюджетной классификации:</w:t>
      </w:r>
    </w:p>
    <w:p w14:paraId="3B7A385B" w14:textId="77777777" w:rsidR="00E32B32" w:rsidRPr="00E32B32" w:rsidRDefault="00E32B32" w:rsidP="00E32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791 20810000 10 0000 150  Перечисления из бюджетов сельских поселений  (в бюджеты сельских поселений) для осуществления взыскания</w:t>
      </w:r>
    </w:p>
    <w:p w14:paraId="5AD0E1DC" w14:textId="77777777" w:rsidR="00E32B32" w:rsidRPr="00E32B32" w:rsidRDefault="00E32B32" w:rsidP="00E32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7596DB" w14:textId="77777777" w:rsidR="00E32B32" w:rsidRPr="00E32B32" w:rsidRDefault="00E32B32" w:rsidP="00E3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2B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2B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2C29128C" w14:textId="77777777" w:rsidR="00E32B32" w:rsidRPr="00E32B32" w:rsidRDefault="00E32B32" w:rsidP="00E3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9472C" w14:textId="77777777" w:rsidR="00E32B32" w:rsidRPr="00E32B32" w:rsidRDefault="00E32B32" w:rsidP="00E32B32">
      <w:pPr>
        <w:spacing w:after="0" w:line="240" w:lineRule="auto"/>
        <w:rPr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</w:t>
      </w:r>
      <w:r w:rsidRPr="00E32B32">
        <w:rPr>
          <w:sz w:val="24"/>
          <w:szCs w:val="24"/>
        </w:rPr>
        <w:t>.</w:t>
      </w:r>
    </w:p>
    <w:p w14:paraId="5B7150AA" w14:textId="77777777" w:rsidR="0008045A" w:rsidRDefault="0008045A" w:rsidP="0008045A">
      <w:pPr>
        <w:ind w:firstLine="567"/>
        <w:jc w:val="both"/>
        <w:rPr>
          <w:sz w:val="24"/>
          <w:szCs w:val="24"/>
        </w:rPr>
      </w:pPr>
    </w:p>
    <w:p w14:paraId="1378B409" w14:textId="77777777" w:rsidR="00E32B32" w:rsidRPr="00E32B32" w:rsidRDefault="00E32B32" w:rsidP="0008045A">
      <w:pPr>
        <w:ind w:firstLine="567"/>
        <w:jc w:val="both"/>
        <w:rPr>
          <w:sz w:val="24"/>
          <w:szCs w:val="24"/>
        </w:rPr>
      </w:pPr>
    </w:p>
    <w:p w14:paraId="305DF204" w14:textId="3A6CC1C3" w:rsidR="00AD3E7A" w:rsidRPr="00E32B32" w:rsidRDefault="0008045A" w:rsidP="0008045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E32B3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</w:t>
      </w:r>
      <w:r w:rsidR="00BC3B0E" w:rsidRPr="00E32B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2B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3B0E" w:rsidRPr="00E32B32">
        <w:rPr>
          <w:rFonts w:ascii="Times New Roman" w:hAnsi="Times New Roman" w:cs="Times New Roman"/>
          <w:sz w:val="24"/>
          <w:szCs w:val="24"/>
        </w:rPr>
        <w:t xml:space="preserve">  </w:t>
      </w:r>
      <w:r w:rsidRPr="00E32B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B0E" w:rsidRPr="00E32B32">
        <w:rPr>
          <w:rFonts w:ascii="Times New Roman" w:hAnsi="Times New Roman" w:cs="Times New Roman"/>
          <w:sz w:val="24"/>
          <w:szCs w:val="24"/>
        </w:rPr>
        <w:t>Б.Н.Гумеров</w:t>
      </w:r>
      <w:proofErr w:type="spellEnd"/>
    </w:p>
    <w:p w14:paraId="1F1A483D" w14:textId="77777777" w:rsidR="00AD3E7A" w:rsidRPr="0008045A" w:rsidRDefault="00AD3E7A" w:rsidP="0008045A">
      <w:pPr>
        <w:tabs>
          <w:tab w:val="left" w:pos="7425"/>
        </w:tabs>
      </w:pPr>
    </w:p>
    <w:sectPr w:rsidR="00AD3E7A" w:rsidRPr="0008045A" w:rsidSect="00E32B32">
      <w:pgSz w:w="11906" w:h="16838"/>
      <w:pgMar w:top="1134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8094" w14:textId="77777777" w:rsidR="003867D6" w:rsidRDefault="003867D6" w:rsidP="00E61231">
      <w:pPr>
        <w:spacing w:after="0" w:line="240" w:lineRule="auto"/>
      </w:pPr>
      <w:r>
        <w:separator/>
      </w:r>
    </w:p>
  </w:endnote>
  <w:endnote w:type="continuationSeparator" w:id="0">
    <w:p w14:paraId="6AA07264" w14:textId="77777777" w:rsidR="003867D6" w:rsidRDefault="003867D6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152E" w14:textId="77777777" w:rsidR="003867D6" w:rsidRDefault="003867D6" w:rsidP="00E61231">
      <w:pPr>
        <w:spacing w:after="0" w:line="240" w:lineRule="auto"/>
      </w:pPr>
      <w:r>
        <w:separator/>
      </w:r>
    </w:p>
  </w:footnote>
  <w:footnote w:type="continuationSeparator" w:id="0">
    <w:p w14:paraId="013621FC" w14:textId="77777777" w:rsidR="003867D6" w:rsidRDefault="003867D6" w:rsidP="00E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8045A"/>
    <w:rsid w:val="00082F13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15F4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42AD4"/>
    <w:rsid w:val="00354A6D"/>
    <w:rsid w:val="0035592F"/>
    <w:rsid w:val="0036555F"/>
    <w:rsid w:val="003806C5"/>
    <w:rsid w:val="003854DF"/>
    <w:rsid w:val="003867D6"/>
    <w:rsid w:val="00387860"/>
    <w:rsid w:val="00393257"/>
    <w:rsid w:val="003A700F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12D60"/>
    <w:rsid w:val="00527ABB"/>
    <w:rsid w:val="00535348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D3E7A"/>
    <w:rsid w:val="00AE33E7"/>
    <w:rsid w:val="00AF1131"/>
    <w:rsid w:val="00AF1BDD"/>
    <w:rsid w:val="00AF4C4E"/>
    <w:rsid w:val="00AF4C7D"/>
    <w:rsid w:val="00B02766"/>
    <w:rsid w:val="00B11ED3"/>
    <w:rsid w:val="00B33F19"/>
    <w:rsid w:val="00B4539B"/>
    <w:rsid w:val="00BA2993"/>
    <w:rsid w:val="00BB0719"/>
    <w:rsid w:val="00BC3B0E"/>
    <w:rsid w:val="00BE4941"/>
    <w:rsid w:val="00BE79D9"/>
    <w:rsid w:val="00BF2821"/>
    <w:rsid w:val="00C05828"/>
    <w:rsid w:val="00C11937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70AF9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2B32"/>
    <w:rsid w:val="00E37A57"/>
    <w:rsid w:val="00E40CA0"/>
    <w:rsid w:val="00E41753"/>
    <w:rsid w:val="00E61231"/>
    <w:rsid w:val="00E615B8"/>
    <w:rsid w:val="00E6496D"/>
    <w:rsid w:val="00E664F1"/>
    <w:rsid w:val="00E77763"/>
    <w:rsid w:val="00E876C8"/>
    <w:rsid w:val="00EA3E2E"/>
    <w:rsid w:val="00EA5088"/>
    <w:rsid w:val="00EE2CD9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E32B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B32"/>
  </w:style>
  <w:style w:type="paragraph" w:customStyle="1" w:styleId="ConsPlusTitle">
    <w:name w:val="ConsPlusTitle"/>
    <w:rsid w:val="00E32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E32B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B32"/>
  </w:style>
  <w:style w:type="paragraph" w:customStyle="1" w:styleId="ConsPlusTitle">
    <w:name w:val="ConsPlusTitle"/>
    <w:rsid w:val="00E32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B611-E9FA-4E43-A0D7-D4D338A9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Документы</cp:lastModifiedBy>
  <cp:revision>17</cp:revision>
  <cp:lastPrinted>2022-11-10T06:04:00Z</cp:lastPrinted>
  <dcterms:created xsi:type="dcterms:W3CDTF">2022-09-19T10:29:00Z</dcterms:created>
  <dcterms:modified xsi:type="dcterms:W3CDTF">2022-11-10T06:05:00Z</dcterms:modified>
</cp:coreProperties>
</file>